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8DF7" w14:textId="240DD591" w:rsidR="00B75D40" w:rsidRPr="00510924" w:rsidRDefault="00510924" w:rsidP="00D6329E">
      <w:pPr>
        <w:jc w:val="center"/>
        <w:rPr>
          <w:rFonts w:ascii="Myriad Pro" w:hAnsi="Myriad Pro"/>
          <w:b/>
          <w:i/>
          <w:color w:val="047786"/>
          <w:sz w:val="40"/>
          <w:szCs w:val="40"/>
          <w:lang w:val="en-GB"/>
        </w:rPr>
      </w:pPr>
      <w:r>
        <w:rPr>
          <w:rFonts w:ascii="Myriad Pro" w:hAnsi="Myriad Pro"/>
          <w:b/>
          <w:i/>
          <w:color w:val="047786"/>
          <w:sz w:val="40"/>
          <w:szCs w:val="40"/>
          <w:lang w:val="en-GB"/>
        </w:rPr>
        <w:t>COMMON STRUCTURE FOR HIGH FIDELITY SIMULATION SCENARIO</w:t>
      </w:r>
    </w:p>
    <w:p w14:paraId="0625275D" w14:textId="77777777" w:rsidR="001966CB" w:rsidRPr="00510924" w:rsidRDefault="001966CB" w:rsidP="00D6329E">
      <w:pPr>
        <w:jc w:val="center"/>
        <w:rPr>
          <w:rFonts w:ascii="Myriad Pro" w:hAnsi="Myriad Pro"/>
          <w:b/>
          <w:i/>
          <w:color w:val="047786"/>
          <w:sz w:val="40"/>
          <w:szCs w:val="40"/>
          <w:lang w:val="en-GB"/>
        </w:rPr>
      </w:pPr>
    </w:p>
    <w:p w14:paraId="235F1250" w14:textId="4C71C23F" w:rsidR="00B75D40" w:rsidRPr="00510924" w:rsidRDefault="00B75D40" w:rsidP="00346A43">
      <w:pPr>
        <w:jc w:val="center"/>
        <w:rPr>
          <w:b/>
          <w:sz w:val="32"/>
          <w:szCs w:val="32"/>
          <w:lang w:val="en-GB"/>
        </w:rPr>
      </w:pPr>
    </w:p>
    <w:p w14:paraId="1F457BD9" w14:textId="0392B682" w:rsidR="00D60E07"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TITLE</w:t>
      </w:r>
    </w:p>
    <w:p w14:paraId="47ACE955" w14:textId="77777777" w:rsidR="00C47D52" w:rsidRPr="00510924" w:rsidRDefault="00C47D52">
      <w:pPr>
        <w:rPr>
          <w:lang w:val="en-GB"/>
        </w:rPr>
      </w:pPr>
    </w:p>
    <w:p w14:paraId="651E2D18" w14:textId="5001E012" w:rsidR="00890AAB" w:rsidRPr="00510924" w:rsidRDefault="005A0C76" w:rsidP="005A0C76">
      <w:pPr>
        <w:pBdr>
          <w:top w:val="single" w:sz="4" w:space="1" w:color="auto"/>
          <w:left w:val="single" w:sz="4" w:space="4" w:color="auto"/>
          <w:bottom w:val="single" w:sz="4" w:space="1" w:color="auto"/>
          <w:right w:val="single" w:sz="4" w:space="4" w:color="auto"/>
        </w:pBdr>
        <w:jc w:val="center"/>
        <w:rPr>
          <w:lang w:val="en-GB"/>
        </w:rPr>
      </w:pPr>
      <w:r w:rsidRPr="005A0C76">
        <w:rPr>
          <w:sz w:val="32"/>
          <w:lang w:val="en-GB"/>
        </w:rPr>
        <w:t>Communication with the patient and the team – Care refusal</w:t>
      </w:r>
    </w:p>
    <w:p w14:paraId="03B9A7F4" w14:textId="77777777" w:rsidR="00282673" w:rsidRPr="00510924" w:rsidRDefault="00282673">
      <w:pPr>
        <w:rPr>
          <w:lang w:val="en-GB"/>
        </w:rPr>
      </w:pPr>
    </w:p>
    <w:p w14:paraId="046CED9F" w14:textId="77777777" w:rsidR="00282673" w:rsidRPr="00510924" w:rsidRDefault="00282673">
      <w:pPr>
        <w:rPr>
          <w:lang w:val="en-GB"/>
        </w:rPr>
      </w:pPr>
    </w:p>
    <w:p w14:paraId="61E4A628" w14:textId="23A6194D"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OVERVIEW</w:t>
      </w:r>
    </w:p>
    <w:p w14:paraId="1BC72B9E" w14:textId="77777777" w:rsidR="00C47D52" w:rsidRPr="00510924" w:rsidRDefault="00C47D52">
      <w:pPr>
        <w:rPr>
          <w:lang w:val="en-GB"/>
        </w:rPr>
      </w:pPr>
    </w:p>
    <w:p w14:paraId="1B8AA42E" w14:textId="14311F07" w:rsidR="0080510C" w:rsidRPr="00510924" w:rsidRDefault="00D8187D">
      <w:pPr>
        <w:rPr>
          <w:rFonts w:ascii="Myriad Pro" w:hAnsi="Myriad Pro"/>
          <w:lang w:val="en-GB"/>
        </w:rPr>
      </w:pPr>
      <w:r>
        <w:rPr>
          <w:rFonts w:ascii="Myriad Pro" w:hAnsi="Myriad Pro"/>
          <w:lang w:val="en-GB"/>
        </w:rPr>
        <w:t>DUMMY TYPE</w:t>
      </w:r>
      <w:r w:rsidR="0057117F" w:rsidRPr="00510924">
        <w:rPr>
          <w:rFonts w:ascii="Myriad Pro" w:hAnsi="Myriad Pro"/>
          <w:lang w:val="en-GB"/>
        </w:rPr>
        <w:t xml:space="preserve">: </w:t>
      </w:r>
      <w:r w:rsidR="0080510C" w:rsidRPr="00510924">
        <w:rPr>
          <w:rFonts w:ascii="Myriad Pro" w:hAnsi="Myriad Pro"/>
          <w:lang w:val="en-GB"/>
        </w:rPr>
        <w:t xml:space="preserve"> </w:t>
      </w:r>
    </w:p>
    <w:p w14:paraId="42E11322" w14:textId="77777777" w:rsidR="00C47D52" w:rsidRPr="00510924" w:rsidRDefault="00C47D52">
      <w:pPr>
        <w:rPr>
          <w:rFonts w:ascii="Myriad Pro" w:hAnsi="Myriad Pro"/>
          <w:lang w:val="en-GB"/>
        </w:rPr>
      </w:pPr>
    </w:p>
    <w:p w14:paraId="4FA7C4CF" w14:textId="631C8022" w:rsidR="00C47D52" w:rsidRPr="00510924" w:rsidRDefault="00D8187D">
      <w:pPr>
        <w:rPr>
          <w:rFonts w:ascii="Myriad Pro" w:hAnsi="Myriad Pro"/>
          <w:lang w:val="en-GB"/>
        </w:rPr>
      </w:pPr>
      <w:r>
        <w:rPr>
          <w:rFonts w:ascii="Myriad Pro" w:hAnsi="Myriad Pro"/>
          <w:lang w:val="en-GB"/>
        </w:rPr>
        <w:t>HEALTHCARE SERVICE</w:t>
      </w:r>
      <w:r w:rsidR="00C47D52" w:rsidRPr="00510924">
        <w:rPr>
          <w:rFonts w:ascii="Myriad Pro" w:hAnsi="Myriad Pro"/>
          <w:lang w:val="en-GB"/>
        </w:rPr>
        <w:t>:</w:t>
      </w:r>
      <w:r w:rsidR="002B1DAD" w:rsidRPr="00510924">
        <w:rPr>
          <w:rFonts w:ascii="Myriad Pro" w:hAnsi="Myriad Pro"/>
          <w:lang w:val="en-GB"/>
        </w:rPr>
        <w:t xml:space="preserve"> </w:t>
      </w:r>
      <w:r w:rsidR="00EC7733">
        <w:rPr>
          <w:rFonts w:ascii="Myriad Pro" w:hAnsi="Myriad Pro"/>
          <w:lang w:val="en-GB"/>
        </w:rPr>
        <w:t>inpatient surgery unit</w:t>
      </w:r>
    </w:p>
    <w:p w14:paraId="13BAFF4B" w14:textId="77777777" w:rsidR="00B75D40" w:rsidRPr="00510924" w:rsidRDefault="00B75D40">
      <w:pPr>
        <w:rPr>
          <w:rFonts w:ascii="Myriad Pro" w:hAnsi="Myriad Pro"/>
          <w:lang w:val="en-GB"/>
        </w:rPr>
      </w:pPr>
    </w:p>
    <w:p w14:paraId="723621A6" w14:textId="0DB2A115" w:rsidR="00C47D52" w:rsidRPr="00510924" w:rsidRDefault="00D8187D">
      <w:pPr>
        <w:rPr>
          <w:rFonts w:ascii="Myriad Pro" w:hAnsi="Myriad Pro"/>
          <w:lang w:val="en-GB"/>
        </w:rPr>
      </w:pPr>
      <w:r>
        <w:rPr>
          <w:rFonts w:ascii="Myriad Pro" w:hAnsi="Myriad Pro"/>
          <w:lang w:val="en-GB"/>
        </w:rPr>
        <w:t>TARGET GROUP</w:t>
      </w:r>
      <w:r w:rsidR="00564B60" w:rsidRPr="00510924">
        <w:rPr>
          <w:rStyle w:val="Appelnotedebasdep"/>
          <w:rFonts w:ascii="Myriad Pro" w:hAnsi="Myriad Pro"/>
          <w:lang w:val="en-GB"/>
        </w:rPr>
        <w:footnoteReference w:id="1"/>
      </w:r>
      <w:r w:rsidR="00564B60" w:rsidRPr="00510924">
        <w:rPr>
          <w:rFonts w:ascii="Myriad Pro" w:hAnsi="Myriad Pro"/>
          <w:lang w:val="en-GB"/>
        </w:rPr>
        <w:t>:</w:t>
      </w:r>
      <w:r w:rsidR="002B1DAD" w:rsidRPr="00510924">
        <w:rPr>
          <w:rFonts w:ascii="Myriad Pro" w:hAnsi="Myriad Pro"/>
          <w:lang w:val="en-GB"/>
        </w:rPr>
        <w:t xml:space="preserve"> </w:t>
      </w:r>
      <w:r w:rsidR="00EC7733">
        <w:rPr>
          <w:rFonts w:ascii="Myriad Pro" w:hAnsi="Myriad Pro"/>
          <w:lang w:val="en-GB"/>
        </w:rPr>
        <w:t>4</w:t>
      </w:r>
      <w:r w:rsidR="00EC7733" w:rsidRPr="00EC7733">
        <w:rPr>
          <w:rFonts w:ascii="Myriad Pro" w:hAnsi="Myriad Pro"/>
          <w:vertAlign w:val="superscript"/>
          <w:lang w:val="en-GB"/>
        </w:rPr>
        <w:t>th</w:t>
      </w:r>
      <w:r w:rsidR="00EC7733">
        <w:rPr>
          <w:rFonts w:ascii="Myriad Pro" w:hAnsi="Myriad Pro"/>
          <w:lang w:val="en-GB"/>
        </w:rPr>
        <w:t xml:space="preserve"> year students, 1</w:t>
      </w:r>
      <w:r w:rsidR="00EC7733" w:rsidRPr="00EC7733">
        <w:rPr>
          <w:rFonts w:ascii="Myriad Pro" w:hAnsi="Myriad Pro"/>
          <w:vertAlign w:val="superscript"/>
          <w:lang w:val="en-GB"/>
        </w:rPr>
        <w:t>st</w:t>
      </w:r>
      <w:r w:rsidR="00EC7733">
        <w:rPr>
          <w:rFonts w:ascii="Myriad Pro" w:hAnsi="Myriad Pro"/>
          <w:lang w:val="en-GB"/>
        </w:rPr>
        <w:t xml:space="preserve"> cycle of nursing care studies</w:t>
      </w:r>
    </w:p>
    <w:p w14:paraId="0A810C21" w14:textId="77777777" w:rsidR="00B75D40" w:rsidRPr="00510924" w:rsidRDefault="00B75D40">
      <w:pPr>
        <w:rPr>
          <w:rFonts w:ascii="Myriad Pro" w:hAnsi="Myriad Pro"/>
          <w:lang w:val="en-GB"/>
        </w:rPr>
      </w:pPr>
    </w:p>
    <w:p w14:paraId="54708A7B" w14:textId="18DA6D7C" w:rsidR="00C47D52" w:rsidRPr="00510924" w:rsidRDefault="00D8187D">
      <w:pPr>
        <w:rPr>
          <w:rFonts w:ascii="Myriad Pro" w:hAnsi="Myriad Pro"/>
          <w:lang w:val="en-GB"/>
        </w:rPr>
      </w:pPr>
      <w:r>
        <w:rPr>
          <w:rFonts w:ascii="Myriad Pro" w:hAnsi="Myriad Pro"/>
          <w:lang w:val="en-GB"/>
        </w:rPr>
        <w:t>ESTIMATED SCENARIO DURATION</w:t>
      </w:r>
      <w:r w:rsidR="00DF14E0" w:rsidRPr="00510924">
        <w:rPr>
          <w:rFonts w:ascii="Myriad Pro" w:hAnsi="Myriad Pro"/>
          <w:lang w:val="en-GB"/>
        </w:rPr>
        <w:t>:</w:t>
      </w:r>
      <w:r w:rsidR="002B1DAD" w:rsidRPr="00510924">
        <w:rPr>
          <w:rFonts w:ascii="Myriad Pro" w:hAnsi="Myriad Pro"/>
          <w:lang w:val="en-GB"/>
        </w:rPr>
        <w:t xml:space="preserve"> </w:t>
      </w:r>
      <w:r w:rsidR="00EC7733">
        <w:rPr>
          <w:rFonts w:ascii="Myriad Pro" w:hAnsi="Myriad Pro"/>
          <w:lang w:val="en-GB"/>
        </w:rPr>
        <w:t>15 minutes</w:t>
      </w:r>
    </w:p>
    <w:p w14:paraId="31164304" w14:textId="77777777" w:rsidR="00B75D40" w:rsidRPr="00510924" w:rsidRDefault="00B75D40">
      <w:pPr>
        <w:rPr>
          <w:rFonts w:ascii="Myriad Pro" w:hAnsi="Myriad Pro"/>
          <w:lang w:val="en-GB"/>
        </w:rPr>
      </w:pPr>
    </w:p>
    <w:p w14:paraId="663719A7" w14:textId="6653AEA3" w:rsidR="00C47D52" w:rsidRDefault="00D8187D">
      <w:pPr>
        <w:rPr>
          <w:rFonts w:ascii="Myriad Pro" w:hAnsi="Myriad Pro"/>
          <w:lang w:val="en-GB"/>
        </w:rPr>
      </w:pPr>
      <w:r>
        <w:rPr>
          <w:rFonts w:ascii="Myriad Pro" w:hAnsi="Myriad Pro"/>
          <w:lang w:val="en-GB"/>
        </w:rPr>
        <w:t>SCENARIO SUMMARY</w:t>
      </w:r>
      <w:r w:rsidR="00564B60" w:rsidRPr="00510924">
        <w:rPr>
          <w:rStyle w:val="Appelnotedebasdep"/>
          <w:rFonts w:ascii="Myriad Pro" w:hAnsi="Myriad Pro"/>
          <w:lang w:val="en-GB"/>
        </w:rPr>
        <w:footnoteReference w:id="2"/>
      </w:r>
      <w:r w:rsidR="00C47D52" w:rsidRPr="00510924">
        <w:rPr>
          <w:rFonts w:ascii="Myriad Pro" w:hAnsi="Myriad Pro"/>
          <w:lang w:val="en-GB"/>
        </w:rPr>
        <w:t>:</w:t>
      </w:r>
      <w:r w:rsidR="002B1DAD" w:rsidRPr="00510924">
        <w:rPr>
          <w:rFonts w:ascii="Myriad Pro" w:hAnsi="Myriad Pro"/>
          <w:lang w:val="en-GB"/>
        </w:rPr>
        <w:t xml:space="preserve"> </w:t>
      </w:r>
    </w:p>
    <w:p w14:paraId="0EA6F322" w14:textId="77777777" w:rsidR="00EC7733" w:rsidRDefault="00EC7733">
      <w:pPr>
        <w:rPr>
          <w:rFonts w:ascii="Myriad Pro" w:hAnsi="Myriad Pro"/>
          <w:lang w:val="en-GB"/>
        </w:rPr>
      </w:pPr>
    </w:p>
    <w:p w14:paraId="5DCF8514" w14:textId="091229D3" w:rsidR="00075AB7" w:rsidRPr="00510924" w:rsidRDefault="00EC7733">
      <w:pPr>
        <w:rPr>
          <w:lang w:val="en-GB"/>
        </w:rPr>
      </w:pPr>
      <w:r>
        <w:rPr>
          <w:rFonts w:ascii="Myriad Pro" w:hAnsi="Myriad Pro"/>
          <w:lang w:val="en-GB"/>
        </w:rPr>
        <w:t xml:space="preserve">The students are asked to solve, in team, the clinical emergency situation of a patient in gradual deterioration due to </w:t>
      </w:r>
      <w:r w:rsidRPr="00EC7733">
        <w:rPr>
          <w:rFonts w:ascii="Myriad Pro" w:hAnsi="Myriad Pro"/>
          <w:lang w:val="en-GB"/>
        </w:rPr>
        <w:t>h</w:t>
      </w:r>
      <w:r>
        <w:rPr>
          <w:rFonts w:ascii="Myriad Pro" w:hAnsi="Myriad Pro"/>
          <w:lang w:val="en-GB"/>
        </w:rPr>
        <w:t>a</w:t>
      </w:r>
      <w:r w:rsidRPr="00EC7733">
        <w:rPr>
          <w:rFonts w:ascii="Myriad Pro" w:hAnsi="Myriad Pro"/>
          <w:lang w:val="en-GB"/>
        </w:rPr>
        <w:t>emorrhagic shock</w:t>
      </w:r>
      <w:r>
        <w:rPr>
          <w:rFonts w:ascii="Myriad Pro" w:hAnsi="Myriad Pro"/>
          <w:lang w:val="en-GB"/>
        </w:rPr>
        <w:t>, with, following the doctor’s indication to transfuse, a competent refusal of transfusion by the patient.</w:t>
      </w:r>
    </w:p>
    <w:p w14:paraId="32049269" w14:textId="77777777" w:rsidR="00C47D52" w:rsidRPr="00510924" w:rsidRDefault="00C47D52">
      <w:pPr>
        <w:rPr>
          <w:lang w:val="en-GB"/>
        </w:rPr>
      </w:pPr>
    </w:p>
    <w:p w14:paraId="74718FCC" w14:textId="519F2E86"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EDUCATIONAL OBJECTIVES</w:t>
      </w:r>
    </w:p>
    <w:p w14:paraId="43A67427" w14:textId="77777777" w:rsidR="00C47D52" w:rsidRPr="00510924" w:rsidRDefault="00C47D52">
      <w:pPr>
        <w:rPr>
          <w:rFonts w:ascii="Myriad Pro" w:hAnsi="Myriad Pro"/>
          <w:lang w:val="en-GB"/>
        </w:rPr>
      </w:pPr>
    </w:p>
    <w:p w14:paraId="23C0CD3F" w14:textId="7276BC2C" w:rsidR="0080510C" w:rsidRPr="00510924" w:rsidRDefault="00D8187D">
      <w:pPr>
        <w:rPr>
          <w:rFonts w:ascii="Myriad Pro" w:hAnsi="Myriad Pro"/>
          <w:lang w:val="en-GB"/>
        </w:rPr>
      </w:pPr>
      <w:r>
        <w:rPr>
          <w:rFonts w:ascii="Myriad Pro" w:hAnsi="Myriad Pro"/>
          <w:lang w:val="en-GB"/>
        </w:rPr>
        <w:t>GENERAL OBJECTIVES</w:t>
      </w:r>
      <w:r w:rsidR="00C47D52" w:rsidRPr="00510924">
        <w:rPr>
          <w:rFonts w:ascii="Myriad Pro" w:hAnsi="Myriad Pro"/>
          <w:lang w:val="en-GB"/>
        </w:rPr>
        <w:t>:</w:t>
      </w:r>
      <w:r w:rsidR="00ED5ACB" w:rsidRPr="00510924">
        <w:rPr>
          <w:rFonts w:ascii="Myriad Pro" w:hAnsi="Myriad Pro"/>
          <w:lang w:val="en-GB"/>
        </w:rPr>
        <w:t xml:space="preserve"> </w:t>
      </w:r>
      <w:r w:rsidR="00E93C42">
        <w:rPr>
          <w:rFonts w:ascii="Myriad Pro" w:hAnsi="Myriad Pro"/>
          <w:lang w:val="en-GB"/>
        </w:rPr>
        <w:t>to establish structured and efficient communication; to take decision based on available information, deontology and other legal documents.</w:t>
      </w:r>
    </w:p>
    <w:p w14:paraId="368EB38B" w14:textId="77777777" w:rsidR="0080510C" w:rsidRPr="00510924" w:rsidRDefault="0080510C">
      <w:pPr>
        <w:rPr>
          <w:rFonts w:ascii="Myriad Pro" w:hAnsi="Myriad Pro"/>
          <w:lang w:val="en-GB"/>
        </w:rPr>
      </w:pPr>
    </w:p>
    <w:p w14:paraId="21250F77" w14:textId="501DCD7C" w:rsidR="00ED5ACB" w:rsidRDefault="00D8187D" w:rsidP="0080510C">
      <w:pPr>
        <w:rPr>
          <w:rFonts w:ascii="Myriad Pro" w:hAnsi="Myriad Pro"/>
          <w:lang w:val="en-GB"/>
        </w:rPr>
      </w:pPr>
      <w:r>
        <w:rPr>
          <w:rFonts w:ascii="Myriad Pro" w:hAnsi="Myriad Pro"/>
          <w:lang w:val="en-GB"/>
        </w:rPr>
        <w:t xml:space="preserve">SCENARIO-SPECIFIC </w:t>
      </w:r>
      <w:r w:rsidR="002E26CA">
        <w:rPr>
          <w:rFonts w:ascii="Myriad Pro" w:hAnsi="Myriad Pro"/>
          <w:lang w:val="en-GB"/>
        </w:rPr>
        <w:t>OBJECTIVES</w:t>
      </w:r>
      <w:r w:rsidR="002E26CA" w:rsidRPr="00510924">
        <w:rPr>
          <w:rFonts w:ascii="Myriad Pro" w:hAnsi="Myriad Pro"/>
          <w:lang w:val="en-GB"/>
        </w:rPr>
        <w:t>:</w:t>
      </w:r>
    </w:p>
    <w:p w14:paraId="4ACAE758" w14:textId="77777777" w:rsidR="001966CB" w:rsidRDefault="001966CB">
      <w:pPr>
        <w:rPr>
          <w:b/>
          <w:lang w:val="en-GB"/>
        </w:rPr>
      </w:pPr>
    </w:p>
    <w:p w14:paraId="793CD1B0" w14:textId="299C64F1" w:rsidR="00E93C42" w:rsidRDefault="00E93C42" w:rsidP="00E93C42">
      <w:pPr>
        <w:pStyle w:val="Paragraphedeliste"/>
        <w:numPr>
          <w:ilvl w:val="0"/>
          <w:numId w:val="4"/>
        </w:numPr>
        <w:rPr>
          <w:rFonts w:ascii="Myriad Pro" w:hAnsi="Myriad Pro"/>
          <w:lang w:val="en-GB"/>
        </w:rPr>
      </w:pPr>
      <w:r w:rsidRPr="00A94D8A">
        <w:rPr>
          <w:rFonts w:ascii="Myriad Pro" w:hAnsi="Myriad Pro"/>
          <w:lang w:val="en-GB"/>
        </w:rPr>
        <w:t xml:space="preserve">to identify the patient as critical and </w:t>
      </w:r>
      <w:r w:rsidR="00A94D8A" w:rsidRPr="00A94D8A">
        <w:rPr>
          <w:rFonts w:ascii="Myriad Pro" w:hAnsi="Myriad Pro"/>
          <w:lang w:val="en-GB"/>
        </w:rPr>
        <w:t>receive</w:t>
      </w:r>
      <w:r w:rsidR="00A94D8A">
        <w:rPr>
          <w:rFonts w:ascii="Myriad Pro" w:hAnsi="Myriad Pro"/>
          <w:lang w:val="en-GB"/>
        </w:rPr>
        <w:t xml:space="preserve"> colleagues’ help and specialised help</w:t>
      </w:r>
    </w:p>
    <w:p w14:paraId="12B7A0B1" w14:textId="155F5DFE" w:rsidR="00A94D8A" w:rsidRDefault="00CE211B" w:rsidP="00E93C42">
      <w:pPr>
        <w:pStyle w:val="Paragraphedeliste"/>
        <w:numPr>
          <w:ilvl w:val="0"/>
          <w:numId w:val="4"/>
        </w:numPr>
        <w:rPr>
          <w:rFonts w:ascii="Myriad Pro" w:hAnsi="Myriad Pro"/>
          <w:lang w:val="en-GB"/>
        </w:rPr>
      </w:pPr>
      <w:r>
        <w:rPr>
          <w:rFonts w:ascii="Myriad Pro" w:hAnsi="Myriad Pro"/>
          <w:lang w:val="en-GB"/>
        </w:rPr>
        <w:t>to be proactive, to assign functions and guarantee their implementation</w:t>
      </w:r>
    </w:p>
    <w:p w14:paraId="415FDAF2" w14:textId="19CD3FA3" w:rsidR="00CE211B" w:rsidRDefault="00CE211B" w:rsidP="00E93C42">
      <w:pPr>
        <w:pStyle w:val="Paragraphedeliste"/>
        <w:numPr>
          <w:ilvl w:val="0"/>
          <w:numId w:val="4"/>
        </w:numPr>
        <w:rPr>
          <w:rFonts w:ascii="Myriad Pro" w:hAnsi="Myriad Pro"/>
          <w:lang w:val="en-GB"/>
        </w:rPr>
      </w:pPr>
      <w:r>
        <w:rPr>
          <w:rFonts w:ascii="Myriad Pro" w:hAnsi="Myriad Pro"/>
          <w:lang w:val="en-GB"/>
        </w:rPr>
        <w:t>to establish efficient communication within the team</w:t>
      </w:r>
    </w:p>
    <w:p w14:paraId="06A59838" w14:textId="483AEA60" w:rsidR="00CE211B" w:rsidRDefault="00CE211B" w:rsidP="00E93C42">
      <w:pPr>
        <w:pStyle w:val="Paragraphedeliste"/>
        <w:numPr>
          <w:ilvl w:val="0"/>
          <w:numId w:val="4"/>
        </w:numPr>
        <w:rPr>
          <w:rFonts w:ascii="Myriad Pro" w:hAnsi="Myriad Pro"/>
          <w:lang w:val="en-GB"/>
        </w:rPr>
      </w:pPr>
      <w:r>
        <w:rPr>
          <w:rFonts w:ascii="Myriad Pro" w:hAnsi="Myriad Pro"/>
          <w:lang w:val="en-GB"/>
        </w:rPr>
        <w:t>to contact internal emergencies or the surgeon</w:t>
      </w:r>
    </w:p>
    <w:p w14:paraId="720F18E4" w14:textId="7B9EA297" w:rsidR="00CE211B" w:rsidRPr="00A94D8A" w:rsidRDefault="00CE211B" w:rsidP="00E93C42">
      <w:pPr>
        <w:pStyle w:val="Paragraphedeliste"/>
        <w:numPr>
          <w:ilvl w:val="0"/>
          <w:numId w:val="4"/>
        </w:numPr>
        <w:rPr>
          <w:rFonts w:ascii="Myriad Pro" w:hAnsi="Myriad Pro"/>
          <w:lang w:val="en-GB"/>
        </w:rPr>
      </w:pPr>
      <w:r>
        <w:rPr>
          <w:rFonts w:ascii="Myriad Pro" w:hAnsi="Myriad Pro"/>
          <w:lang w:val="en-GB"/>
        </w:rPr>
        <w:t>to take appropriate decisions, taking priorities, ethical principles and the law into account</w:t>
      </w:r>
    </w:p>
    <w:p w14:paraId="6519F867" w14:textId="77777777" w:rsidR="001966CB" w:rsidRPr="00510924" w:rsidRDefault="001966CB">
      <w:pPr>
        <w:rPr>
          <w:b/>
          <w:lang w:val="en-GB"/>
        </w:rPr>
      </w:pPr>
    </w:p>
    <w:p w14:paraId="59EB9745" w14:textId="2CF2DF7A" w:rsidR="00C47D52" w:rsidRPr="00510924" w:rsidRDefault="00E851E9" w:rsidP="001F782A">
      <w:pPr>
        <w:keepNext/>
        <w:shd w:val="clear" w:color="auto" w:fill="025058"/>
        <w:jc w:val="center"/>
        <w:rPr>
          <w:rFonts w:ascii="Myriad Pro" w:hAnsi="Myriad Pro"/>
          <w:sz w:val="28"/>
          <w:szCs w:val="28"/>
          <w:lang w:val="en-GB"/>
        </w:rPr>
      </w:pPr>
      <w:r>
        <w:rPr>
          <w:rFonts w:ascii="Myriad Pro" w:hAnsi="Myriad Pro"/>
          <w:sz w:val="28"/>
          <w:szCs w:val="28"/>
          <w:lang w:val="en-GB"/>
        </w:rPr>
        <w:lastRenderedPageBreak/>
        <w:t>P</w:t>
      </w:r>
      <w:r w:rsidR="001B6E61" w:rsidRPr="00510924">
        <w:rPr>
          <w:rFonts w:ascii="Myriad Pro" w:hAnsi="Myriad Pro"/>
          <w:sz w:val="28"/>
          <w:szCs w:val="28"/>
          <w:lang w:val="en-GB"/>
        </w:rPr>
        <w:t>ARTICIPANTS</w:t>
      </w:r>
      <w:r w:rsidR="00510924">
        <w:rPr>
          <w:rFonts w:ascii="Myriad Pro" w:hAnsi="Myriad Pro"/>
          <w:sz w:val="28"/>
          <w:szCs w:val="28"/>
          <w:lang w:val="en-GB"/>
        </w:rPr>
        <w:t>’ ROLE</w:t>
      </w:r>
    </w:p>
    <w:p w14:paraId="1769BB59" w14:textId="67B0E341" w:rsidR="00EA0C70" w:rsidRPr="00510924" w:rsidRDefault="00EA0C70" w:rsidP="001F782A">
      <w:pPr>
        <w:keepNext/>
        <w:rPr>
          <w:b/>
          <w:lang w:val="en-GB"/>
        </w:rPr>
      </w:pPr>
    </w:p>
    <w:tbl>
      <w:tblPr>
        <w:tblStyle w:val="Grilledutableau"/>
        <w:tblW w:w="0" w:type="auto"/>
        <w:tblLook w:val="04A0" w:firstRow="1" w:lastRow="0" w:firstColumn="1" w:lastColumn="0" w:noHBand="0" w:noVBand="1"/>
      </w:tblPr>
      <w:tblGrid>
        <w:gridCol w:w="2405"/>
        <w:gridCol w:w="2410"/>
        <w:gridCol w:w="2268"/>
        <w:gridCol w:w="1971"/>
      </w:tblGrid>
      <w:tr w:rsidR="00B75D40" w:rsidRPr="00510924" w14:paraId="75978435" w14:textId="77777777" w:rsidTr="001F782A">
        <w:tc>
          <w:tcPr>
            <w:tcW w:w="2405" w:type="dxa"/>
          </w:tcPr>
          <w:p w14:paraId="080B2A67" w14:textId="1ECB78D3" w:rsidR="00B75D40" w:rsidRPr="00510924" w:rsidRDefault="007803E8" w:rsidP="001F782A">
            <w:pPr>
              <w:keepNext/>
              <w:rPr>
                <w:rFonts w:ascii="Myriad Pro" w:hAnsi="Myriad Pro"/>
                <w:lang w:val="en-GB"/>
              </w:rPr>
            </w:pPr>
            <w:r>
              <w:rPr>
                <w:rFonts w:ascii="Myriad Pro" w:hAnsi="Myriad Pro"/>
                <w:lang w:val="en-GB"/>
              </w:rPr>
              <w:t>STUDENT</w:t>
            </w:r>
          </w:p>
          <w:p w14:paraId="2FC01864" w14:textId="5F062CDD" w:rsidR="00B75D40" w:rsidRPr="00510924" w:rsidRDefault="00B75D40" w:rsidP="001F782A">
            <w:pPr>
              <w:keepNext/>
              <w:rPr>
                <w:rFonts w:ascii="Myriad Pro" w:hAnsi="Myriad Pro"/>
                <w:lang w:val="en-GB"/>
              </w:rPr>
            </w:pPr>
          </w:p>
        </w:tc>
        <w:tc>
          <w:tcPr>
            <w:tcW w:w="2410" w:type="dxa"/>
          </w:tcPr>
          <w:p w14:paraId="77746E65" w14:textId="5C27F9DA" w:rsidR="00B75D40" w:rsidRPr="007803E8" w:rsidRDefault="007803E8" w:rsidP="001F782A">
            <w:pPr>
              <w:keepNext/>
              <w:rPr>
                <w:rFonts w:ascii="Myriad Pro" w:hAnsi="Myriad Pro"/>
                <w:lang w:val="en-GB"/>
              </w:rPr>
            </w:pPr>
            <w:r w:rsidRPr="007803E8">
              <w:rPr>
                <w:rFonts w:ascii="Myriad Pro" w:hAnsi="Myriad Pro"/>
                <w:lang w:val="en-GB"/>
              </w:rPr>
              <w:t>1 –leader</w:t>
            </w:r>
          </w:p>
        </w:tc>
        <w:tc>
          <w:tcPr>
            <w:tcW w:w="2268" w:type="dxa"/>
          </w:tcPr>
          <w:p w14:paraId="48BC1020" w14:textId="1825B690" w:rsidR="00B75D40" w:rsidRPr="007803E8" w:rsidRDefault="007803E8" w:rsidP="001F782A">
            <w:pPr>
              <w:keepNext/>
              <w:rPr>
                <w:rFonts w:ascii="Myriad Pro" w:hAnsi="Myriad Pro"/>
                <w:lang w:val="en-GB"/>
              </w:rPr>
            </w:pPr>
            <w:r w:rsidRPr="007803E8">
              <w:rPr>
                <w:rFonts w:ascii="Myriad Pro" w:hAnsi="Myriad Pro"/>
                <w:lang w:val="en-GB"/>
              </w:rPr>
              <w:t>3 -respond to the request for help</w:t>
            </w:r>
          </w:p>
        </w:tc>
        <w:tc>
          <w:tcPr>
            <w:tcW w:w="1971" w:type="dxa"/>
          </w:tcPr>
          <w:p w14:paraId="71C38A24" w14:textId="77777777" w:rsidR="00B75D40" w:rsidRPr="00510924" w:rsidRDefault="00B75D40" w:rsidP="001F782A">
            <w:pPr>
              <w:keepNext/>
              <w:rPr>
                <w:b/>
                <w:lang w:val="en-GB"/>
              </w:rPr>
            </w:pPr>
          </w:p>
        </w:tc>
      </w:tr>
      <w:tr w:rsidR="00B75D40" w:rsidRPr="00510924" w14:paraId="351A5A70" w14:textId="77777777" w:rsidTr="001F782A">
        <w:tc>
          <w:tcPr>
            <w:tcW w:w="2405" w:type="dxa"/>
          </w:tcPr>
          <w:p w14:paraId="2F667993" w14:textId="7EE6EE2C" w:rsidR="00B75D40" w:rsidRPr="00510924" w:rsidRDefault="00D8187D" w:rsidP="001F782A">
            <w:pPr>
              <w:keepNext/>
              <w:rPr>
                <w:rFonts w:ascii="Myriad Pro" w:hAnsi="Myriad Pro"/>
                <w:lang w:val="en-GB"/>
              </w:rPr>
            </w:pPr>
            <w:r>
              <w:rPr>
                <w:rFonts w:ascii="Myriad Pro" w:hAnsi="Myriad Pro"/>
                <w:lang w:val="en-GB"/>
              </w:rPr>
              <w:t>PROFESSIONAL</w:t>
            </w:r>
          </w:p>
          <w:p w14:paraId="50B7CC48" w14:textId="0AF403B6" w:rsidR="00B75D40" w:rsidRPr="00510924" w:rsidRDefault="00B75D40" w:rsidP="001F782A">
            <w:pPr>
              <w:keepNext/>
              <w:rPr>
                <w:rFonts w:ascii="Myriad Pro" w:hAnsi="Myriad Pro"/>
                <w:lang w:val="en-GB"/>
              </w:rPr>
            </w:pPr>
          </w:p>
        </w:tc>
        <w:tc>
          <w:tcPr>
            <w:tcW w:w="2410" w:type="dxa"/>
          </w:tcPr>
          <w:p w14:paraId="3624B6B5" w14:textId="2459788C" w:rsidR="00B75D40" w:rsidRPr="007803E8" w:rsidRDefault="007803E8" w:rsidP="001F782A">
            <w:pPr>
              <w:keepNext/>
              <w:rPr>
                <w:rFonts w:ascii="Myriad Pro" w:hAnsi="Myriad Pro"/>
                <w:lang w:val="en-GB"/>
              </w:rPr>
            </w:pPr>
            <w:r w:rsidRPr="007803E8">
              <w:rPr>
                <w:rFonts w:ascii="Myriad Pro" w:hAnsi="Myriad Pro"/>
                <w:lang w:val="en-GB"/>
              </w:rPr>
              <w:t>1 –doctor who answers the phone</w:t>
            </w:r>
          </w:p>
        </w:tc>
        <w:tc>
          <w:tcPr>
            <w:tcW w:w="2268" w:type="dxa"/>
          </w:tcPr>
          <w:p w14:paraId="3981FB58" w14:textId="77777777" w:rsidR="00B75D40" w:rsidRPr="007803E8" w:rsidRDefault="00B75D40" w:rsidP="001F782A">
            <w:pPr>
              <w:keepNext/>
              <w:rPr>
                <w:rFonts w:ascii="Myriad Pro" w:hAnsi="Myriad Pro"/>
                <w:lang w:val="en-GB"/>
              </w:rPr>
            </w:pPr>
          </w:p>
        </w:tc>
        <w:tc>
          <w:tcPr>
            <w:tcW w:w="1971" w:type="dxa"/>
          </w:tcPr>
          <w:p w14:paraId="4A9444A5" w14:textId="77777777" w:rsidR="00B75D40" w:rsidRPr="00510924" w:rsidRDefault="00B75D40" w:rsidP="001F782A">
            <w:pPr>
              <w:keepNext/>
              <w:rPr>
                <w:b/>
                <w:lang w:val="en-GB"/>
              </w:rPr>
            </w:pPr>
          </w:p>
        </w:tc>
      </w:tr>
      <w:tr w:rsidR="00B75D40" w:rsidRPr="00510924" w14:paraId="50CE5CDD" w14:textId="77777777" w:rsidTr="001F782A">
        <w:trPr>
          <w:trHeight w:val="549"/>
        </w:trPr>
        <w:tc>
          <w:tcPr>
            <w:tcW w:w="2405" w:type="dxa"/>
          </w:tcPr>
          <w:p w14:paraId="0952D32C" w14:textId="12A306FE" w:rsidR="00B75D40" w:rsidRPr="00510924" w:rsidRDefault="00D8187D" w:rsidP="001F782A">
            <w:pPr>
              <w:keepNext/>
              <w:rPr>
                <w:rFonts w:ascii="Myriad Pro" w:hAnsi="Myriad Pro"/>
                <w:lang w:val="en-GB"/>
              </w:rPr>
            </w:pPr>
            <w:r>
              <w:rPr>
                <w:rFonts w:ascii="Myriad Pro" w:hAnsi="Myriad Pro"/>
                <w:lang w:val="en-GB"/>
              </w:rPr>
              <w:t>TRAINERS</w:t>
            </w:r>
            <w:r w:rsidR="00410ED6" w:rsidRPr="00510924">
              <w:rPr>
                <w:rStyle w:val="Appelnotedebasdep"/>
                <w:rFonts w:ascii="Myriad Pro" w:hAnsi="Myriad Pro"/>
                <w:lang w:val="en-GB"/>
              </w:rPr>
              <w:footnoteReference w:id="3"/>
            </w:r>
          </w:p>
          <w:p w14:paraId="4F0C5520" w14:textId="4E3F2666" w:rsidR="00B75D40" w:rsidRPr="00510924" w:rsidRDefault="00B75D40" w:rsidP="001F782A">
            <w:pPr>
              <w:keepNext/>
              <w:rPr>
                <w:rFonts w:ascii="Myriad Pro" w:hAnsi="Myriad Pro"/>
                <w:lang w:val="en-GB"/>
              </w:rPr>
            </w:pPr>
          </w:p>
        </w:tc>
        <w:tc>
          <w:tcPr>
            <w:tcW w:w="2410" w:type="dxa"/>
          </w:tcPr>
          <w:p w14:paraId="2FEBB342" w14:textId="5D0D1F8E" w:rsidR="00EA1503" w:rsidRPr="00510924" w:rsidRDefault="007803E8" w:rsidP="001F782A">
            <w:pPr>
              <w:keepNext/>
              <w:rPr>
                <w:rFonts w:ascii="Myriad Pro" w:hAnsi="Myriad Pro"/>
                <w:lang w:val="en-GB"/>
              </w:rPr>
            </w:pPr>
            <w:r>
              <w:rPr>
                <w:rFonts w:ascii="Myriad Pro" w:hAnsi="Myriad Pro"/>
                <w:lang w:val="en-GB"/>
              </w:rPr>
              <w:t>1 –management of the case</w:t>
            </w:r>
          </w:p>
          <w:p w14:paraId="0048BE00" w14:textId="77777777" w:rsidR="00EA1503" w:rsidRPr="00510924" w:rsidRDefault="00EA1503" w:rsidP="001F782A">
            <w:pPr>
              <w:keepNext/>
              <w:rPr>
                <w:rFonts w:ascii="Myriad Pro" w:hAnsi="Myriad Pro"/>
                <w:lang w:val="en-GB"/>
              </w:rPr>
            </w:pPr>
          </w:p>
          <w:p w14:paraId="272A8FAF" w14:textId="1C831EF3" w:rsidR="00B75D40" w:rsidRPr="00510924" w:rsidRDefault="00B75D40" w:rsidP="001F782A">
            <w:pPr>
              <w:keepNext/>
              <w:rPr>
                <w:rFonts w:ascii="Myriad Pro" w:hAnsi="Myriad Pro"/>
                <w:lang w:val="en-GB"/>
              </w:rPr>
            </w:pPr>
          </w:p>
        </w:tc>
        <w:tc>
          <w:tcPr>
            <w:tcW w:w="2268" w:type="dxa"/>
          </w:tcPr>
          <w:p w14:paraId="26D6E4FF" w14:textId="79D96689" w:rsidR="00B75D40" w:rsidRPr="007803E8" w:rsidRDefault="007803E8" w:rsidP="001F782A">
            <w:pPr>
              <w:keepNext/>
              <w:rPr>
                <w:rFonts w:ascii="Myriad Pro" w:hAnsi="Myriad Pro"/>
                <w:lang w:val="en-GB"/>
              </w:rPr>
            </w:pPr>
            <w:r w:rsidRPr="007803E8">
              <w:rPr>
                <w:rFonts w:ascii="Myriad Pro" w:hAnsi="Myriad Pro"/>
                <w:lang w:val="en-GB"/>
              </w:rPr>
              <w:t>1 -debriefing</w:t>
            </w:r>
          </w:p>
        </w:tc>
        <w:tc>
          <w:tcPr>
            <w:tcW w:w="1971" w:type="dxa"/>
          </w:tcPr>
          <w:p w14:paraId="1D1BDBDD" w14:textId="77777777" w:rsidR="00B75D40" w:rsidRPr="00510924" w:rsidRDefault="00B75D40" w:rsidP="001F782A">
            <w:pPr>
              <w:keepNext/>
              <w:rPr>
                <w:b/>
                <w:lang w:val="en-GB"/>
              </w:rPr>
            </w:pPr>
          </w:p>
        </w:tc>
      </w:tr>
    </w:tbl>
    <w:p w14:paraId="135001F0" w14:textId="77777777" w:rsidR="00D8187D" w:rsidRDefault="00D8187D" w:rsidP="00D8187D">
      <w:pPr>
        <w:jc w:val="center"/>
        <w:rPr>
          <w:rFonts w:ascii="Myriad Pro" w:hAnsi="Myriad Pro"/>
          <w:sz w:val="28"/>
          <w:szCs w:val="28"/>
          <w:lang w:val="en-GB"/>
        </w:rPr>
      </w:pPr>
    </w:p>
    <w:p w14:paraId="7C8CA11E" w14:textId="710D0B93" w:rsidR="001B6E61" w:rsidRPr="00510924" w:rsidRDefault="00510924" w:rsidP="008B4278">
      <w:pPr>
        <w:shd w:val="clear" w:color="auto" w:fill="025058"/>
        <w:jc w:val="center"/>
        <w:rPr>
          <w:rFonts w:ascii="Myriad Pro" w:hAnsi="Myriad Pro"/>
          <w:sz w:val="28"/>
          <w:szCs w:val="28"/>
          <w:vertAlign w:val="superscript"/>
          <w:lang w:val="en-GB"/>
        </w:rPr>
      </w:pPr>
      <w:r>
        <w:rPr>
          <w:rFonts w:ascii="Myriad Pro" w:hAnsi="Myriad Pro"/>
          <w:sz w:val="28"/>
          <w:szCs w:val="28"/>
          <w:lang w:val="en-GB"/>
        </w:rPr>
        <w:t>EQUIPMENT LIST</w:t>
      </w:r>
      <w:r w:rsidR="001B6E61" w:rsidRPr="00510924">
        <w:rPr>
          <w:rFonts w:ascii="Myriad Pro" w:hAnsi="Myriad Pro"/>
          <w:sz w:val="28"/>
          <w:szCs w:val="28"/>
          <w:vertAlign w:val="superscript"/>
          <w:lang w:val="en-GB"/>
        </w:rPr>
        <w:footnoteReference w:id="4"/>
      </w:r>
    </w:p>
    <w:p w14:paraId="5A438721" w14:textId="77777777" w:rsidR="00F81E90" w:rsidRPr="00510924" w:rsidRDefault="00F81E90" w:rsidP="00564B60">
      <w:pPr>
        <w:rPr>
          <w:lang w:val="en-GB"/>
        </w:rPr>
      </w:pPr>
    </w:p>
    <w:p w14:paraId="5C6474AB" w14:textId="11511F73" w:rsidR="00564B60" w:rsidRPr="00510924" w:rsidRDefault="00D8187D" w:rsidP="00564B60">
      <w:pPr>
        <w:rPr>
          <w:rFonts w:ascii="Myriad Pro" w:hAnsi="Myriad Pro"/>
          <w:lang w:val="en-GB"/>
        </w:rPr>
      </w:pPr>
      <w:r>
        <w:rPr>
          <w:rFonts w:ascii="Myriad Pro" w:hAnsi="Myriad Pro"/>
          <w:lang w:val="en-GB"/>
        </w:rPr>
        <w:t>Medical supplies</w:t>
      </w:r>
      <w:r w:rsidR="00564B60" w:rsidRPr="00510924">
        <w:rPr>
          <w:rFonts w:ascii="Myriad Pro" w:hAnsi="Myriad Pro"/>
          <w:lang w:val="en-GB"/>
        </w:rPr>
        <w:t>:</w:t>
      </w:r>
      <w:r w:rsidR="004372B9" w:rsidRPr="00510924">
        <w:rPr>
          <w:rFonts w:ascii="Myriad Pro" w:hAnsi="Myriad Pro"/>
          <w:lang w:val="en-GB"/>
        </w:rPr>
        <w:t xml:space="preserve"> </w:t>
      </w:r>
    </w:p>
    <w:p w14:paraId="14DC9AD1" w14:textId="7D7D35CF" w:rsidR="00564B60" w:rsidRPr="00510924" w:rsidRDefault="001B6E61" w:rsidP="00564B60">
      <w:pPr>
        <w:rPr>
          <w:rFonts w:ascii="Myriad Pro" w:hAnsi="Myriad Pro"/>
          <w:lang w:val="en-GB"/>
        </w:rPr>
      </w:pPr>
      <w:r w:rsidRPr="00510924">
        <w:rPr>
          <w:rFonts w:ascii="Myriad Pro" w:hAnsi="Myriad Pro"/>
          <w:lang w:val="en-GB"/>
        </w:rPr>
        <w:t xml:space="preserve">  - Circulation</w:t>
      </w:r>
      <w:r w:rsidR="00410ED6" w:rsidRPr="00510924">
        <w:rPr>
          <w:rFonts w:ascii="Myriad Pro" w:hAnsi="Myriad Pro"/>
          <w:vertAlign w:val="superscript"/>
          <w:lang w:val="en-GB"/>
        </w:rPr>
        <w:footnoteReference w:id="5"/>
      </w:r>
      <w:r w:rsidR="00564B60" w:rsidRPr="00510924">
        <w:rPr>
          <w:rFonts w:ascii="Myriad Pro" w:hAnsi="Myriad Pro"/>
          <w:lang w:val="en-GB"/>
        </w:rPr>
        <w:t>:</w:t>
      </w:r>
      <w:r w:rsidR="004372B9" w:rsidRPr="00510924">
        <w:rPr>
          <w:rFonts w:ascii="Myriad Pro" w:hAnsi="Myriad Pro"/>
          <w:lang w:val="en-GB"/>
        </w:rPr>
        <w:t xml:space="preserve"> </w:t>
      </w:r>
      <w:r w:rsidR="007803E8">
        <w:rPr>
          <w:rFonts w:ascii="Myriad Pro" w:hAnsi="Myriad Pro"/>
          <w:lang w:val="en-GB"/>
        </w:rPr>
        <w:t xml:space="preserve">vein catheter in position; needles; syringes; </w:t>
      </w:r>
      <w:r w:rsidR="00293FA7">
        <w:rPr>
          <w:rFonts w:ascii="Myriad Pro" w:hAnsi="Myriad Pro"/>
          <w:lang w:val="en-GB"/>
        </w:rPr>
        <w:t>drip</w:t>
      </w:r>
      <w:r w:rsidR="007803E8">
        <w:rPr>
          <w:rFonts w:ascii="Myriad Pro" w:hAnsi="Myriad Pro"/>
          <w:lang w:val="en-GB"/>
        </w:rPr>
        <w:t xml:space="preserve"> systems</w:t>
      </w:r>
    </w:p>
    <w:p w14:paraId="6E2BFD78" w14:textId="34026F1F" w:rsidR="00564B60" w:rsidRPr="00510924" w:rsidRDefault="001B6E61" w:rsidP="00564B60">
      <w:pPr>
        <w:rPr>
          <w:rFonts w:ascii="Myriad Pro" w:hAnsi="Myriad Pro"/>
          <w:lang w:val="en-GB"/>
        </w:rPr>
      </w:pPr>
      <w:r w:rsidRPr="00510924">
        <w:rPr>
          <w:rFonts w:ascii="Myriad Pro" w:hAnsi="Myriad Pro"/>
          <w:lang w:val="en-GB"/>
        </w:rPr>
        <w:t xml:space="preserve">  </w:t>
      </w:r>
      <w:r w:rsidR="00564B60" w:rsidRPr="00510924">
        <w:rPr>
          <w:rFonts w:ascii="Myriad Pro" w:hAnsi="Myriad Pro"/>
          <w:lang w:val="en-GB"/>
        </w:rPr>
        <w:t>-</w:t>
      </w:r>
      <w:r w:rsidRPr="00510924">
        <w:rPr>
          <w:rFonts w:ascii="Myriad Pro" w:hAnsi="Myriad Pro"/>
          <w:lang w:val="en-GB"/>
        </w:rPr>
        <w:t xml:space="preserve"> </w:t>
      </w:r>
      <w:r w:rsidR="00564B60" w:rsidRPr="00510924">
        <w:rPr>
          <w:rFonts w:ascii="Myriad Pro" w:hAnsi="Myriad Pro"/>
          <w:lang w:val="en-GB"/>
        </w:rPr>
        <w:t>Ventilation</w:t>
      </w:r>
      <w:r w:rsidR="00410ED6" w:rsidRPr="00510924">
        <w:rPr>
          <w:rFonts w:ascii="Myriad Pro" w:hAnsi="Myriad Pro"/>
          <w:vertAlign w:val="superscript"/>
          <w:lang w:val="en-GB"/>
        </w:rPr>
        <w:footnoteReference w:id="6"/>
      </w:r>
      <w:r w:rsidR="00564B60" w:rsidRPr="00510924">
        <w:rPr>
          <w:rFonts w:ascii="Myriad Pro" w:hAnsi="Myriad Pro"/>
          <w:lang w:val="en-GB"/>
        </w:rPr>
        <w:t xml:space="preserve">: </w:t>
      </w:r>
      <w:r w:rsidR="007803E8">
        <w:rPr>
          <w:rFonts w:ascii="Myriad Pro" w:hAnsi="Myriad Pro"/>
          <w:lang w:val="en-GB"/>
        </w:rPr>
        <w:t xml:space="preserve">vacuum; </w:t>
      </w:r>
      <w:r w:rsidR="0078105E">
        <w:rPr>
          <w:rFonts w:ascii="Myriad Pro" w:hAnsi="Myriad Pro"/>
          <w:lang w:val="en-GB"/>
        </w:rPr>
        <w:t xml:space="preserve">suction tubes; catheter and </w:t>
      </w:r>
      <w:r w:rsidR="00E851E9">
        <w:rPr>
          <w:rFonts w:ascii="Myriad Pro" w:hAnsi="Myriad Pro"/>
          <w:lang w:val="en-GB"/>
        </w:rPr>
        <w:t>O2 masks; bag valve mask; stethoscope</w:t>
      </w:r>
    </w:p>
    <w:p w14:paraId="28A7D19E" w14:textId="2858CFF9" w:rsidR="00564B60" w:rsidRPr="00510924" w:rsidRDefault="001B6E61" w:rsidP="00564B60">
      <w:pPr>
        <w:rPr>
          <w:rFonts w:ascii="Myriad Pro" w:hAnsi="Myriad Pro"/>
          <w:lang w:val="en-GB"/>
        </w:rPr>
      </w:pPr>
      <w:r w:rsidRPr="00510924">
        <w:rPr>
          <w:rFonts w:ascii="Myriad Pro" w:hAnsi="Myriad Pro"/>
          <w:lang w:val="en-GB"/>
        </w:rPr>
        <w:t xml:space="preserve">  </w:t>
      </w:r>
      <w:r w:rsidR="004C3CFD" w:rsidRPr="00510924">
        <w:rPr>
          <w:rFonts w:ascii="Myriad Pro" w:hAnsi="Myriad Pro"/>
          <w:lang w:val="en-GB"/>
        </w:rPr>
        <w:t>-</w:t>
      </w:r>
      <w:r w:rsidRPr="00510924">
        <w:rPr>
          <w:rFonts w:ascii="Myriad Pro" w:hAnsi="Myriad Pro"/>
          <w:lang w:val="en-GB"/>
        </w:rPr>
        <w:t xml:space="preserve"> </w:t>
      </w:r>
      <w:r w:rsidR="00156960">
        <w:rPr>
          <w:rFonts w:ascii="Myriad Pro" w:hAnsi="Myriad Pro"/>
          <w:lang w:val="en-GB"/>
        </w:rPr>
        <w:t>Miscellaneous</w:t>
      </w:r>
      <w:r w:rsidR="00410ED6" w:rsidRPr="00510924">
        <w:rPr>
          <w:rFonts w:ascii="Myriad Pro" w:hAnsi="Myriad Pro"/>
          <w:vertAlign w:val="superscript"/>
          <w:lang w:val="en-GB"/>
        </w:rPr>
        <w:footnoteReference w:id="7"/>
      </w:r>
      <w:r w:rsidRPr="00510924">
        <w:rPr>
          <w:rFonts w:ascii="Myriad Pro" w:hAnsi="Myriad Pro"/>
          <w:lang w:val="en-GB"/>
        </w:rPr>
        <w:t>:</w:t>
      </w:r>
      <w:r w:rsidR="00E851E9">
        <w:rPr>
          <w:rFonts w:ascii="Myriad Pro" w:hAnsi="Myriad Pro"/>
          <w:lang w:val="en-GB"/>
        </w:rPr>
        <w:t xml:space="preserve"> pupil lamp; glucomet</w:t>
      </w:r>
      <w:r w:rsidR="001F782A">
        <w:rPr>
          <w:rFonts w:ascii="Myriad Pro" w:hAnsi="Myriad Pro"/>
          <w:lang w:val="en-GB"/>
        </w:rPr>
        <w:t>er</w:t>
      </w:r>
    </w:p>
    <w:p w14:paraId="492158F7" w14:textId="77777777" w:rsidR="00564B60" w:rsidRPr="00510924" w:rsidRDefault="00564B60" w:rsidP="00564B60">
      <w:pPr>
        <w:rPr>
          <w:rFonts w:ascii="Myriad Pro" w:hAnsi="Myriad Pro"/>
          <w:lang w:val="en-GB"/>
        </w:rPr>
      </w:pPr>
    </w:p>
    <w:p w14:paraId="54DCF6DB" w14:textId="77777777" w:rsidR="00E851E9" w:rsidRPr="00510924" w:rsidRDefault="00E851E9" w:rsidP="00E851E9">
      <w:pPr>
        <w:rPr>
          <w:rFonts w:ascii="Myriad Pro" w:hAnsi="Myriad Pro"/>
          <w:lang w:val="en-GB"/>
        </w:rPr>
      </w:pPr>
      <w:r>
        <w:rPr>
          <w:rFonts w:ascii="Myriad Pro" w:hAnsi="Myriad Pro"/>
          <w:lang w:val="en-GB"/>
        </w:rPr>
        <w:t>Medicines and solutes</w:t>
      </w:r>
      <w:r w:rsidRPr="00510924">
        <w:rPr>
          <w:rFonts w:ascii="Myriad Pro" w:hAnsi="Myriad Pro"/>
          <w:lang w:val="en-GB"/>
        </w:rPr>
        <w:t>:</w:t>
      </w:r>
      <w:r>
        <w:rPr>
          <w:rFonts w:ascii="Myriad Pro" w:hAnsi="Myriad Pro"/>
          <w:lang w:val="en-GB"/>
        </w:rPr>
        <w:t xml:space="preserve"> SF and Ringer’s solution; glucose 20%, adrenalin, amiodarone</w:t>
      </w:r>
    </w:p>
    <w:p w14:paraId="3BF72319" w14:textId="77777777" w:rsidR="00E851E9" w:rsidRPr="00510924" w:rsidRDefault="00E851E9" w:rsidP="00E851E9">
      <w:pPr>
        <w:rPr>
          <w:rFonts w:ascii="Myriad Pro" w:hAnsi="Myriad Pro"/>
          <w:lang w:val="en-GB"/>
        </w:rPr>
      </w:pPr>
    </w:p>
    <w:p w14:paraId="3BD6852F" w14:textId="130A535F" w:rsidR="00564B60" w:rsidRPr="00510924" w:rsidRDefault="00E851E9" w:rsidP="00E851E9">
      <w:pPr>
        <w:rPr>
          <w:rFonts w:ascii="Myriad Pro" w:hAnsi="Myriad Pro"/>
          <w:lang w:val="en-GB"/>
        </w:rPr>
      </w:pPr>
      <w:r w:rsidRPr="00510924">
        <w:rPr>
          <w:rFonts w:ascii="Myriad Pro" w:hAnsi="Myriad Pro"/>
          <w:lang w:val="en-GB"/>
        </w:rPr>
        <w:t>Documents</w:t>
      </w:r>
      <w:r w:rsidRPr="00510924">
        <w:rPr>
          <w:rFonts w:ascii="Myriad Pro" w:hAnsi="Myriad Pro"/>
          <w:vertAlign w:val="superscript"/>
          <w:lang w:val="en-GB"/>
        </w:rPr>
        <w:footnoteReference w:id="8"/>
      </w:r>
      <w:r w:rsidRPr="00510924">
        <w:rPr>
          <w:rFonts w:ascii="Myriad Pro" w:hAnsi="Myriad Pro"/>
          <w:lang w:val="en-GB"/>
        </w:rPr>
        <w:t>:</w:t>
      </w:r>
      <w:r>
        <w:rPr>
          <w:rFonts w:ascii="Myriad Pro" w:hAnsi="Myriad Pro"/>
          <w:lang w:val="en-GB"/>
        </w:rPr>
        <w:t xml:space="preserve"> patient’s file</w:t>
      </w:r>
    </w:p>
    <w:p w14:paraId="2FC03B89" w14:textId="77777777" w:rsidR="00564B60" w:rsidRPr="00510924" w:rsidRDefault="00564B60" w:rsidP="00564B60">
      <w:pPr>
        <w:rPr>
          <w:rFonts w:ascii="Myriad Pro" w:hAnsi="Myriad Pro"/>
          <w:lang w:val="en-GB"/>
        </w:rPr>
      </w:pPr>
    </w:p>
    <w:p w14:paraId="7CB8B9FA" w14:textId="516707ED" w:rsidR="00564B60" w:rsidRPr="00510924" w:rsidRDefault="00156960" w:rsidP="00564B60">
      <w:pPr>
        <w:rPr>
          <w:rFonts w:ascii="Myriad Pro" w:hAnsi="Myriad Pro"/>
          <w:lang w:val="en-GB"/>
        </w:rPr>
      </w:pPr>
      <w:r>
        <w:rPr>
          <w:rFonts w:ascii="Myriad Pro" w:hAnsi="Myriad Pro"/>
          <w:lang w:val="en-GB"/>
        </w:rPr>
        <w:t>Accessories</w:t>
      </w:r>
      <w:r w:rsidR="004C3CFD" w:rsidRPr="00510924">
        <w:rPr>
          <w:rFonts w:ascii="Myriad Pro" w:hAnsi="Myriad Pro"/>
          <w:vertAlign w:val="superscript"/>
          <w:lang w:val="en-GB"/>
        </w:rPr>
        <w:footnoteReference w:id="9"/>
      </w:r>
      <w:r w:rsidR="00564B60" w:rsidRPr="00510924">
        <w:rPr>
          <w:rFonts w:ascii="Myriad Pro" w:hAnsi="Myriad Pro"/>
          <w:lang w:val="en-GB"/>
        </w:rPr>
        <w:t>:</w:t>
      </w:r>
      <w:r w:rsidR="00E851E9">
        <w:rPr>
          <w:rFonts w:ascii="Myriad Pro" w:hAnsi="Myriad Pro"/>
          <w:lang w:val="en-GB"/>
        </w:rPr>
        <w:t xml:space="preserve"> </w:t>
      </w:r>
      <w:r w:rsidR="00E851E9">
        <w:rPr>
          <w:rFonts w:ascii="Myriad Pro" w:hAnsi="Myriad Pro"/>
          <w:lang w:val="en-GB"/>
        </w:rPr>
        <w:t>phone, protection equipment</w:t>
      </w:r>
    </w:p>
    <w:p w14:paraId="55C3A966" w14:textId="77777777" w:rsidR="00564B60" w:rsidRPr="00510924" w:rsidRDefault="00564B60" w:rsidP="00564B60">
      <w:pPr>
        <w:rPr>
          <w:rFonts w:ascii="Myriad Pro" w:hAnsi="Myriad Pro"/>
          <w:lang w:val="en-GB"/>
        </w:rPr>
      </w:pPr>
    </w:p>
    <w:p w14:paraId="4E469861" w14:textId="79EE3ABE" w:rsidR="00564B60" w:rsidRPr="00510924" w:rsidRDefault="00156960" w:rsidP="00564B60">
      <w:pPr>
        <w:rPr>
          <w:rFonts w:ascii="Myriad Pro" w:hAnsi="Myriad Pro"/>
          <w:lang w:val="en-GB"/>
        </w:rPr>
      </w:pPr>
      <w:r>
        <w:rPr>
          <w:rFonts w:ascii="Myriad Pro" w:hAnsi="Myriad Pro"/>
          <w:lang w:val="en-GB"/>
        </w:rPr>
        <w:t>Environ</w:t>
      </w:r>
      <w:r w:rsidR="001B6E61" w:rsidRPr="00510924">
        <w:rPr>
          <w:rFonts w:ascii="Myriad Pro" w:hAnsi="Myriad Pro"/>
          <w:lang w:val="en-GB"/>
        </w:rPr>
        <w:t>ment</w:t>
      </w:r>
      <w:r w:rsidR="004C3CFD" w:rsidRPr="00510924">
        <w:rPr>
          <w:rFonts w:ascii="Myriad Pro" w:hAnsi="Myriad Pro"/>
          <w:vertAlign w:val="superscript"/>
          <w:lang w:val="en-GB"/>
        </w:rPr>
        <w:footnoteReference w:id="10"/>
      </w:r>
      <w:r w:rsidR="00564B60" w:rsidRPr="00510924">
        <w:rPr>
          <w:rFonts w:ascii="Myriad Pro" w:hAnsi="Myriad Pro"/>
          <w:lang w:val="en-GB"/>
        </w:rPr>
        <w:t>:</w:t>
      </w:r>
      <w:r w:rsidR="00E851E9">
        <w:rPr>
          <w:rFonts w:ascii="Myriad Pro" w:hAnsi="Myriad Pro"/>
          <w:lang w:val="en-GB"/>
        </w:rPr>
        <w:t xml:space="preserve"> </w:t>
      </w:r>
      <w:r w:rsidR="00E851E9" w:rsidRPr="00E851E9">
        <w:rPr>
          <w:rFonts w:ascii="Myriad Pro" w:hAnsi="Myriad Pro"/>
          <w:lang w:val="en-GB"/>
        </w:rPr>
        <w:t xml:space="preserve">general surgery infirmary; patient with surgical plaster on the abdomen, with bloodstains, abdominal drain with </w:t>
      </w:r>
      <w:r w:rsidR="00E851E9">
        <w:rPr>
          <w:rFonts w:ascii="Myriad Pro" w:hAnsi="Myriad Pro"/>
          <w:lang w:val="en-GB"/>
        </w:rPr>
        <w:t>500 cc hematic liquid and upholding of drainage.</w:t>
      </w:r>
    </w:p>
    <w:p w14:paraId="39B49EED" w14:textId="6141AB0F" w:rsidR="00F81E90" w:rsidRPr="00510924" w:rsidRDefault="00F81E90" w:rsidP="00564B60">
      <w:pPr>
        <w:rPr>
          <w:b/>
          <w:lang w:val="en-GB"/>
        </w:rPr>
      </w:pPr>
    </w:p>
    <w:p w14:paraId="7B6D9987" w14:textId="36A7BC51" w:rsidR="00410ED6" w:rsidRPr="00510924" w:rsidRDefault="00410ED6" w:rsidP="00564B60">
      <w:pPr>
        <w:rPr>
          <w:b/>
          <w:lang w:val="en-GB"/>
        </w:rPr>
      </w:pPr>
    </w:p>
    <w:p w14:paraId="292F6A4B" w14:textId="3F842540" w:rsidR="00410ED6"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510924">
        <w:rPr>
          <w:rFonts w:ascii="Myriad Pro" w:hAnsi="Myriad Pro"/>
          <w:sz w:val="28"/>
          <w:szCs w:val="28"/>
          <w:lang w:val="en-GB"/>
        </w:rPr>
        <w:t xml:space="preserve"> PREPARATION</w:t>
      </w:r>
    </w:p>
    <w:p w14:paraId="1B0D98CA" w14:textId="2F4C4ACC" w:rsidR="00410ED6" w:rsidRPr="00510924" w:rsidRDefault="00410ED6" w:rsidP="00410ED6">
      <w:pPr>
        <w:rPr>
          <w:lang w:val="en-GB"/>
        </w:rPr>
      </w:pPr>
    </w:p>
    <w:p w14:paraId="1CDE409D" w14:textId="1F888996" w:rsidR="00F81E90" w:rsidRPr="00510924" w:rsidRDefault="004456B6" w:rsidP="00410ED6">
      <w:pPr>
        <w:rPr>
          <w:rFonts w:ascii="Myriad Pro" w:hAnsi="Myriad Pro"/>
          <w:lang w:val="en-GB"/>
        </w:rPr>
      </w:pPr>
      <w:r w:rsidRPr="00510924">
        <w:rPr>
          <w:rFonts w:ascii="Myriad Pro" w:hAnsi="Myriad Pro"/>
          <w:lang w:val="en-GB"/>
        </w:rPr>
        <w:t>SIMULATION</w:t>
      </w:r>
      <w:r w:rsidR="00156960">
        <w:rPr>
          <w:rFonts w:ascii="Myriad Pro" w:hAnsi="Myriad Pro"/>
          <w:lang w:val="en-GB"/>
        </w:rPr>
        <w:t xml:space="preserve"> TYPE</w:t>
      </w:r>
      <w:r w:rsidRPr="00510924">
        <w:rPr>
          <w:rFonts w:ascii="Myriad Pro" w:hAnsi="Myriad Pro"/>
          <w:lang w:val="en-GB"/>
        </w:rPr>
        <w:t xml:space="preserve">: </w:t>
      </w:r>
    </w:p>
    <w:p w14:paraId="1DD4BFF9" w14:textId="77777777" w:rsidR="00264B69" w:rsidRPr="00510924" w:rsidRDefault="00264B69" w:rsidP="00410ED6">
      <w:pPr>
        <w:rPr>
          <w:rFonts w:ascii="Myriad Pro" w:hAnsi="Myriad Pro"/>
          <w:b/>
          <w:lang w:val="en-GB"/>
        </w:rPr>
      </w:pPr>
    </w:p>
    <w:p w14:paraId="4BE34E55" w14:textId="2E3DE1BB" w:rsidR="004456B6" w:rsidRPr="00510924" w:rsidRDefault="00156960" w:rsidP="00410ED6">
      <w:pPr>
        <w:rPr>
          <w:rFonts w:ascii="Myriad Pro" w:hAnsi="Myriad Pro"/>
          <w:lang w:val="en-GB"/>
        </w:rPr>
      </w:pPr>
      <w:r>
        <w:rPr>
          <w:rFonts w:ascii="Myriad Pro" w:hAnsi="Myriad Pro"/>
          <w:lang w:val="en-GB"/>
        </w:rPr>
        <w:t xml:space="preserve">DUMMY </w:t>
      </w:r>
      <w:r w:rsidR="00264B69" w:rsidRPr="00510924">
        <w:rPr>
          <w:rFonts w:ascii="Myriad Pro" w:hAnsi="Myriad Pro"/>
          <w:lang w:val="en-GB"/>
        </w:rPr>
        <w:t>TYPE:</w:t>
      </w:r>
    </w:p>
    <w:p w14:paraId="05D568E3" w14:textId="77777777" w:rsidR="00264B69" w:rsidRPr="00510924" w:rsidRDefault="00264B69" w:rsidP="00410ED6">
      <w:pPr>
        <w:rPr>
          <w:rFonts w:ascii="Myriad Pro" w:hAnsi="Myriad Pro"/>
          <w:b/>
          <w:lang w:val="en-GB"/>
        </w:rPr>
      </w:pPr>
    </w:p>
    <w:p w14:paraId="73AB332E" w14:textId="74C98A3B" w:rsidR="00410ED6" w:rsidRPr="00510924" w:rsidRDefault="00156960" w:rsidP="00410ED6">
      <w:pPr>
        <w:rPr>
          <w:rFonts w:ascii="Myriad Pro" w:hAnsi="Myriad Pro"/>
          <w:lang w:val="en-GB"/>
        </w:rPr>
      </w:pPr>
      <w:r>
        <w:rPr>
          <w:rFonts w:ascii="Myriad Pro" w:hAnsi="Myriad Pro"/>
          <w:lang w:val="en-GB"/>
        </w:rPr>
        <w:t>SIMULATOR PREPARATION</w:t>
      </w:r>
      <w:r w:rsidR="00410ED6" w:rsidRPr="00510924">
        <w:rPr>
          <w:rFonts w:ascii="Myriad Pro" w:hAnsi="Myriad Pro"/>
          <w:lang w:val="en-GB"/>
        </w:rPr>
        <w:t>:</w:t>
      </w:r>
    </w:p>
    <w:p w14:paraId="54E15047" w14:textId="4F307731" w:rsidR="004A1473" w:rsidRPr="00510924" w:rsidRDefault="001B6E61" w:rsidP="00410ED6">
      <w:pPr>
        <w:rPr>
          <w:rFonts w:ascii="Myriad Pro" w:hAnsi="Myriad Pro"/>
          <w:lang w:val="en-GB"/>
        </w:rPr>
      </w:pPr>
      <w:r w:rsidRPr="00510924">
        <w:rPr>
          <w:rFonts w:ascii="Myriad Pro" w:hAnsi="Myriad Pro"/>
          <w:lang w:val="en-GB"/>
        </w:rPr>
        <w:t xml:space="preserve">  - </w:t>
      </w:r>
      <w:r w:rsidR="004951D0">
        <w:rPr>
          <w:rFonts w:ascii="Myriad Pro" w:hAnsi="Myriad Pro"/>
          <w:lang w:val="en-GB"/>
        </w:rPr>
        <w:t>Setting</w:t>
      </w:r>
      <w:r w:rsidR="004A1473" w:rsidRPr="00510924">
        <w:rPr>
          <w:rFonts w:ascii="Myriad Pro" w:hAnsi="Myriad Pro"/>
          <w:lang w:val="en-GB"/>
        </w:rPr>
        <w:t xml:space="preserve">: </w:t>
      </w:r>
      <w:r w:rsidR="004951D0">
        <w:rPr>
          <w:rFonts w:ascii="Myriad Pro" w:hAnsi="Myriad Pro"/>
          <w:lang w:val="en-GB"/>
        </w:rPr>
        <w:t>corresponding to initial state</w:t>
      </w:r>
      <w:r w:rsidR="004A1473" w:rsidRPr="00510924">
        <w:rPr>
          <w:rFonts w:ascii="Myriad Pro" w:hAnsi="Myriad Pro"/>
          <w:lang w:val="en-GB"/>
        </w:rPr>
        <w:t xml:space="preserve"> (cf</w:t>
      </w:r>
      <w:r w:rsidR="00224E8F" w:rsidRPr="00510924">
        <w:rPr>
          <w:rFonts w:ascii="Myriad Pro" w:hAnsi="Myriad Pro"/>
          <w:lang w:val="en-GB"/>
        </w:rPr>
        <w:t>.</w:t>
      </w:r>
      <w:r w:rsidR="004A1473" w:rsidRPr="00510924">
        <w:rPr>
          <w:rFonts w:ascii="Myriad Pro" w:hAnsi="Myriad Pro"/>
          <w:lang w:val="en-GB"/>
        </w:rPr>
        <w:t xml:space="preserve"> table)</w:t>
      </w:r>
    </w:p>
    <w:p w14:paraId="1E566D00" w14:textId="476804EA" w:rsidR="004A1473" w:rsidRPr="00510924" w:rsidRDefault="001B6E61" w:rsidP="00410ED6">
      <w:pPr>
        <w:rPr>
          <w:rFonts w:ascii="Myriad Pro" w:hAnsi="Myriad Pro"/>
          <w:lang w:val="en-GB"/>
        </w:rPr>
      </w:pPr>
      <w:r w:rsidRPr="00510924">
        <w:rPr>
          <w:rFonts w:ascii="Myriad Pro" w:hAnsi="Myriad Pro"/>
          <w:lang w:val="en-GB"/>
        </w:rPr>
        <w:t xml:space="preserve">  - </w:t>
      </w:r>
      <w:r w:rsidR="00406101">
        <w:rPr>
          <w:rFonts w:ascii="Myriad Pro" w:hAnsi="Myriad Pro"/>
          <w:lang w:val="en-GB"/>
        </w:rPr>
        <w:t>Positioning</w:t>
      </w:r>
      <w:r w:rsidR="004A1473" w:rsidRPr="00510924">
        <w:rPr>
          <w:rStyle w:val="Appelnotedebasdep"/>
          <w:rFonts w:ascii="Myriad Pro" w:hAnsi="Myriad Pro"/>
          <w:lang w:val="en-GB"/>
        </w:rPr>
        <w:footnoteReference w:id="11"/>
      </w:r>
      <w:r w:rsidR="00E851E9">
        <w:rPr>
          <w:rFonts w:ascii="Myriad Pro" w:hAnsi="Myriad Pro"/>
          <w:lang w:val="en-GB"/>
        </w:rPr>
        <w:t>: patient lying, pale, sweating with 5% glucose level in H2O</w:t>
      </w:r>
    </w:p>
    <w:p w14:paraId="35E21F74" w14:textId="7C91637D" w:rsidR="004A1473" w:rsidRPr="00510924" w:rsidRDefault="001B6E61" w:rsidP="00410ED6">
      <w:pPr>
        <w:rPr>
          <w:rFonts w:ascii="Myriad Pro" w:hAnsi="Myriad Pro"/>
          <w:lang w:val="en-GB"/>
        </w:rPr>
      </w:pPr>
      <w:r w:rsidRPr="00510924">
        <w:rPr>
          <w:rFonts w:ascii="Myriad Pro" w:hAnsi="Myriad Pro"/>
          <w:lang w:val="en-GB"/>
        </w:rPr>
        <w:t xml:space="preserve">  - </w:t>
      </w:r>
      <w:r w:rsidR="004A1473" w:rsidRPr="00510924">
        <w:rPr>
          <w:rFonts w:ascii="Myriad Pro" w:hAnsi="Myriad Pro"/>
          <w:lang w:val="en-GB"/>
        </w:rPr>
        <w:t>Accesso</w:t>
      </w:r>
      <w:r w:rsidR="00406101">
        <w:rPr>
          <w:rFonts w:ascii="Myriad Pro" w:hAnsi="Myriad Pro"/>
          <w:lang w:val="en-GB"/>
        </w:rPr>
        <w:t>rie</w:t>
      </w:r>
      <w:r w:rsidR="004A1473" w:rsidRPr="00510924">
        <w:rPr>
          <w:rFonts w:ascii="Myriad Pro" w:hAnsi="Myriad Pro"/>
          <w:lang w:val="en-GB"/>
        </w:rPr>
        <w:t>s</w:t>
      </w:r>
      <w:r w:rsidR="004A1473" w:rsidRPr="00510924">
        <w:rPr>
          <w:rStyle w:val="Appelnotedebasdep"/>
          <w:rFonts w:ascii="Myriad Pro" w:hAnsi="Myriad Pro"/>
          <w:lang w:val="en-GB"/>
        </w:rPr>
        <w:footnoteReference w:id="12"/>
      </w:r>
      <w:r w:rsidR="004A1473" w:rsidRPr="00510924">
        <w:rPr>
          <w:rFonts w:ascii="Myriad Pro" w:hAnsi="Myriad Pro"/>
          <w:lang w:val="en-GB"/>
        </w:rPr>
        <w:t>:</w:t>
      </w:r>
      <w:r w:rsidR="00E851E9">
        <w:rPr>
          <w:rFonts w:ascii="Myriad Pro" w:hAnsi="Myriad Pro"/>
          <w:lang w:val="en-GB"/>
        </w:rPr>
        <w:t xml:space="preserve"> raised bed bars</w:t>
      </w:r>
    </w:p>
    <w:p w14:paraId="09D75597" w14:textId="77777777" w:rsidR="00410ED6" w:rsidRPr="00510924" w:rsidRDefault="00410ED6" w:rsidP="00410ED6">
      <w:pPr>
        <w:rPr>
          <w:rFonts w:ascii="Myriad Pro" w:hAnsi="Myriad Pro"/>
          <w:b/>
          <w:lang w:val="en-GB"/>
        </w:rPr>
      </w:pPr>
    </w:p>
    <w:p w14:paraId="5245A60D" w14:textId="5C55C369" w:rsidR="00410ED6" w:rsidRPr="00510924" w:rsidRDefault="00406101" w:rsidP="00410ED6">
      <w:pPr>
        <w:rPr>
          <w:rFonts w:ascii="Myriad Pro" w:hAnsi="Myriad Pro"/>
          <w:lang w:val="en-GB"/>
        </w:rPr>
      </w:pPr>
      <w:r>
        <w:rPr>
          <w:rFonts w:ascii="Myriad Pro" w:hAnsi="Myriad Pro"/>
          <w:lang w:val="en-GB"/>
        </w:rPr>
        <w:t>ENVIRONMENT PREPARATION</w:t>
      </w:r>
      <w:r w:rsidR="004A1473" w:rsidRPr="00510924">
        <w:rPr>
          <w:rStyle w:val="Appelnotedebasdep"/>
          <w:rFonts w:ascii="Myriad Pro" w:hAnsi="Myriad Pro"/>
          <w:lang w:val="en-GB"/>
        </w:rPr>
        <w:footnoteReference w:id="13"/>
      </w:r>
      <w:r w:rsidR="004C3CFD" w:rsidRPr="00510924">
        <w:rPr>
          <w:rFonts w:ascii="Myriad Pro" w:hAnsi="Myriad Pro"/>
          <w:lang w:val="en-GB"/>
        </w:rPr>
        <w:t>:</w:t>
      </w:r>
    </w:p>
    <w:p w14:paraId="429C6B85" w14:textId="77777777" w:rsidR="001F782A" w:rsidRPr="001F782A" w:rsidRDefault="001F782A" w:rsidP="001F782A">
      <w:pPr>
        <w:rPr>
          <w:rFonts w:ascii="Myriad Pro" w:hAnsi="Myriad Pro"/>
          <w:lang w:val="en-GB"/>
        </w:rPr>
      </w:pPr>
      <w:r w:rsidRPr="001F782A">
        <w:rPr>
          <w:rFonts w:ascii="Myriad Pro" w:hAnsi="Myriad Pro"/>
          <w:lang w:val="en-GB"/>
        </w:rPr>
        <w:t>-</w:t>
      </w:r>
      <w:r w:rsidRPr="001F782A">
        <w:rPr>
          <w:rFonts w:ascii="Myriad Pro" w:hAnsi="Myriad Pro"/>
          <w:lang w:val="en-GB"/>
        </w:rPr>
        <w:tab/>
      </w:r>
      <w:proofErr w:type="gramStart"/>
      <w:r w:rsidRPr="001F782A">
        <w:rPr>
          <w:rFonts w:ascii="Myriad Pro" w:hAnsi="Myriad Pro"/>
          <w:lang w:val="en-GB"/>
        </w:rPr>
        <w:t>infirmary</w:t>
      </w:r>
      <w:proofErr w:type="gramEnd"/>
      <w:r w:rsidRPr="001F782A">
        <w:rPr>
          <w:rFonts w:ascii="Myriad Pro" w:hAnsi="Myriad Pro"/>
          <w:lang w:val="en-GB"/>
        </w:rPr>
        <w:t xml:space="preserve"> environment;</w:t>
      </w:r>
    </w:p>
    <w:p w14:paraId="05D5A98F" w14:textId="77777777" w:rsidR="001F782A" w:rsidRPr="001F782A" w:rsidRDefault="001F782A" w:rsidP="001F782A">
      <w:pPr>
        <w:rPr>
          <w:rFonts w:ascii="Myriad Pro" w:hAnsi="Myriad Pro"/>
          <w:lang w:val="en-GB"/>
        </w:rPr>
      </w:pPr>
      <w:r w:rsidRPr="001F782A">
        <w:rPr>
          <w:rFonts w:ascii="Myriad Pro" w:hAnsi="Myriad Pro"/>
          <w:lang w:val="en-GB"/>
        </w:rPr>
        <w:lastRenderedPageBreak/>
        <w:t>-</w:t>
      </w:r>
      <w:r w:rsidRPr="001F782A">
        <w:rPr>
          <w:rFonts w:ascii="Myriad Pro" w:hAnsi="Myriad Pro"/>
          <w:lang w:val="en-GB"/>
        </w:rPr>
        <w:tab/>
        <w:t>put a plaster on the abdomen with bloodstains;</w:t>
      </w:r>
    </w:p>
    <w:p w14:paraId="70D67710" w14:textId="6720AA1B" w:rsidR="001F782A" w:rsidRPr="001F782A" w:rsidRDefault="001F782A" w:rsidP="001F782A">
      <w:pPr>
        <w:rPr>
          <w:rFonts w:ascii="Myriad Pro" w:hAnsi="Myriad Pro"/>
          <w:lang w:val="en-GB"/>
        </w:rPr>
      </w:pPr>
      <w:r w:rsidRPr="001F782A">
        <w:rPr>
          <w:rFonts w:ascii="Myriad Pro" w:hAnsi="Myriad Pro"/>
          <w:lang w:val="en-GB"/>
        </w:rPr>
        <w:t>-</w:t>
      </w:r>
      <w:r w:rsidRPr="001F782A">
        <w:rPr>
          <w:rFonts w:ascii="Myriad Pro" w:hAnsi="Myriad Pro"/>
          <w:lang w:val="en-GB"/>
        </w:rPr>
        <w:tab/>
        <w:t xml:space="preserve">put an abdominal drainage bag with </w:t>
      </w:r>
      <w:r>
        <w:rPr>
          <w:rFonts w:ascii="Myriad Pro" w:hAnsi="Myriad Pro"/>
          <w:lang w:val="en-GB"/>
        </w:rPr>
        <w:t>500 CC blood and keep drainage</w:t>
      </w:r>
      <w:r w:rsidRPr="001F782A">
        <w:rPr>
          <w:rFonts w:ascii="Myriad Pro" w:hAnsi="Myriad Pro"/>
          <w:lang w:val="en-GB"/>
        </w:rPr>
        <w:t>;</w:t>
      </w:r>
    </w:p>
    <w:p w14:paraId="65811C91" w14:textId="6B2ABBE0" w:rsidR="001966CB" w:rsidRPr="00510924" w:rsidRDefault="001F782A" w:rsidP="001F782A">
      <w:pPr>
        <w:rPr>
          <w:rFonts w:ascii="Myriad Pro" w:hAnsi="Myriad Pro"/>
          <w:lang w:val="en-GB"/>
        </w:rPr>
      </w:pPr>
      <w:r w:rsidRPr="001F782A">
        <w:rPr>
          <w:rFonts w:ascii="Myriad Pro" w:hAnsi="Myriad Pro"/>
          <w:lang w:val="en-GB"/>
        </w:rPr>
        <w:t>-</w:t>
      </w:r>
      <w:r w:rsidRPr="001F782A">
        <w:rPr>
          <w:rFonts w:ascii="Myriad Pro" w:hAnsi="Myriad Pro"/>
          <w:lang w:val="en-GB"/>
        </w:rPr>
        <w:tab/>
        <w:t>put a gastrostomy tube with remains</w:t>
      </w:r>
      <w:r>
        <w:rPr>
          <w:rFonts w:ascii="Myriad Pro" w:hAnsi="Myriad Pro"/>
          <w:lang w:val="en-GB"/>
        </w:rPr>
        <w:t>.</w:t>
      </w:r>
    </w:p>
    <w:p w14:paraId="0D77FD21" w14:textId="77777777" w:rsidR="001966CB" w:rsidRPr="00510924" w:rsidRDefault="001966CB" w:rsidP="00410ED6">
      <w:pPr>
        <w:rPr>
          <w:rFonts w:ascii="Myriad Pro" w:hAnsi="Myriad Pro"/>
          <w:lang w:val="en-GB"/>
        </w:rPr>
      </w:pPr>
    </w:p>
    <w:p w14:paraId="7F56F6D9" w14:textId="322EA987" w:rsidR="004A1473" w:rsidRDefault="00DB249D" w:rsidP="00410ED6">
      <w:pPr>
        <w:rPr>
          <w:rFonts w:ascii="Myriad Pro" w:hAnsi="Myriad Pro"/>
          <w:lang w:val="en-GB"/>
        </w:rPr>
      </w:pPr>
      <w:r>
        <w:rPr>
          <w:rFonts w:ascii="Myriad Pro" w:hAnsi="Myriad Pro"/>
          <w:lang w:val="en-GB"/>
        </w:rPr>
        <w:t>PREPARATION OF ADDITIONAL EXAMINATIONS</w:t>
      </w:r>
      <w:r w:rsidR="004A1473" w:rsidRPr="00510924">
        <w:rPr>
          <w:rStyle w:val="Appelnotedebasdep"/>
          <w:rFonts w:ascii="Myriad Pro" w:hAnsi="Myriad Pro"/>
          <w:lang w:val="en-GB"/>
        </w:rPr>
        <w:footnoteReference w:id="14"/>
      </w:r>
      <w:r w:rsidR="004A1473" w:rsidRPr="00510924">
        <w:rPr>
          <w:rFonts w:ascii="Myriad Pro" w:hAnsi="Myriad Pro"/>
          <w:lang w:val="en-GB"/>
        </w:rPr>
        <w:t>:</w:t>
      </w:r>
    </w:p>
    <w:p w14:paraId="5BA5A26C" w14:textId="77777777" w:rsidR="001F782A" w:rsidRPr="00510924" w:rsidRDefault="001F782A" w:rsidP="00410ED6">
      <w:pPr>
        <w:rPr>
          <w:rFonts w:ascii="Myriad Pro" w:hAnsi="Myriad Pro"/>
          <w:lang w:val="en-GB"/>
        </w:rPr>
      </w:pPr>
    </w:p>
    <w:p w14:paraId="0DF628D6" w14:textId="03C92E53" w:rsidR="001F782A" w:rsidRDefault="001F782A" w:rsidP="001F782A">
      <w:pPr>
        <w:pStyle w:val="Paragraphedeliste"/>
        <w:numPr>
          <w:ilvl w:val="0"/>
          <w:numId w:val="5"/>
        </w:numPr>
        <w:rPr>
          <w:rFonts w:ascii="Myriad Pro" w:hAnsi="Myriad Pro"/>
          <w:lang w:val="en-GB"/>
        </w:rPr>
      </w:pPr>
      <w:r>
        <w:rPr>
          <w:rFonts w:ascii="Myriad Pro" w:hAnsi="Myriad Pro"/>
          <w:lang w:val="en-GB"/>
        </w:rPr>
        <w:t xml:space="preserve">if needed, </w:t>
      </w:r>
      <w:r>
        <w:rPr>
          <w:rFonts w:ascii="Myriad Pro" w:hAnsi="Myriad Pro"/>
          <w:lang w:val="en-GB"/>
        </w:rPr>
        <w:t>radiograph of the thorax and one of the abdomen available – normal</w:t>
      </w:r>
    </w:p>
    <w:p w14:paraId="089A69D6" w14:textId="28C765B0" w:rsidR="00B9370D" w:rsidRPr="001F782A" w:rsidRDefault="001F782A" w:rsidP="00075ABE">
      <w:pPr>
        <w:pStyle w:val="Paragraphedeliste"/>
        <w:numPr>
          <w:ilvl w:val="0"/>
          <w:numId w:val="5"/>
        </w:numPr>
        <w:rPr>
          <w:rFonts w:ascii="Myriad Pro" w:hAnsi="Myriad Pro"/>
          <w:lang w:val="en-GB"/>
        </w:rPr>
      </w:pPr>
      <w:r w:rsidRPr="001F782A">
        <w:rPr>
          <w:rFonts w:ascii="Myriad Pro" w:hAnsi="Myriad Pro"/>
          <w:lang w:val="en-GB"/>
        </w:rPr>
        <w:t>if needed</w:t>
      </w:r>
      <w:r w:rsidRPr="001F782A">
        <w:rPr>
          <w:rFonts w:ascii="Myriad Pro" w:hAnsi="Myriad Pro"/>
          <w:lang w:val="en-GB"/>
        </w:rPr>
        <w:t>, result</w:t>
      </w:r>
      <w:r w:rsidRPr="001F782A">
        <w:rPr>
          <w:rFonts w:ascii="Myriad Pro" w:hAnsi="Myriad Pro"/>
          <w:lang w:val="en-GB"/>
        </w:rPr>
        <w:t>s</w:t>
      </w:r>
      <w:r w:rsidRPr="001F782A">
        <w:rPr>
          <w:rFonts w:ascii="Myriad Pro" w:hAnsi="Myriad Pro"/>
          <w:lang w:val="en-GB"/>
        </w:rPr>
        <w:t xml:space="preserve"> of blood tests collected in the morning – normal</w:t>
      </w:r>
    </w:p>
    <w:p w14:paraId="145CEA99" w14:textId="4BA0A202" w:rsidR="00B9370D" w:rsidRPr="00510924" w:rsidRDefault="00B9370D" w:rsidP="00410ED6">
      <w:pPr>
        <w:rPr>
          <w:rFonts w:ascii="Myriad Pro" w:hAnsi="Myriad Pro"/>
          <w:lang w:val="en-GB"/>
        </w:rPr>
      </w:pPr>
    </w:p>
    <w:p w14:paraId="67F943EA" w14:textId="522DD4AA" w:rsidR="00272EA6" w:rsidRDefault="009574FF" w:rsidP="001966CB">
      <w:pPr>
        <w:rPr>
          <w:rFonts w:ascii="Myriad Pro" w:hAnsi="Myriad Pro"/>
          <w:lang w:val="en-GB"/>
        </w:rPr>
      </w:pPr>
      <w:r w:rsidRPr="00510924">
        <w:rPr>
          <w:rFonts w:ascii="Myriad Pro" w:hAnsi="Myriad Pro"/>
          <w:lang w:val="en-GB"/>
        </w:rPr>
        <w:t>PR</w:t>
      </w:r>
      <w:r w:rsidR="00DB249D">
        <w:rPr>
          <w:rFonts w:ascii="Myriad Pro" w:hAnsi="Myriad Pro"/>
          <w:lang w:val="en-GB"/>
        </w:rPr>
        <w:t>E</w:t>
      </w:r>
      <w:r w:rsidRPr="00510924">
        <w:rPr>
          <w:rFonts w:ascii="Myriad Pro" w:hAnsi="Myriad Pro"/>
          <w:lang w:val="en-GB"/>
        </w:rPr>
        <w:t xml:space="preserve">PARATION </w:t>
      </w:r>
      <w:r w:rsidR="00DB249D">
        <w:rPr>
          <w:rFonts w:ascii="Myriad Pro" w:hAnsi="Myriad Pro"/>
          <w:lang w:val="en-GB"/>
        </w:rPr>
        <w:t>OF STUDENTS/LEARNERS</w:t>
      </w:r>
      <w:r w:rsidR="00FE7E24" w:rsidRPr="00510924">
        <w:rPr>
          <w:rStyle w:val="Appelnotedebasdep"/>
          <w:rFonts w:ascii="Myriad Pro" w:hAnsi="Myriad Pro"/>
          <w:lang w:val="en-GB"/>
        </w:rPr>
        <w:footnoteReference w:id="15"/>
      </w:r>
      <w:r w:rsidR="00B9370D" w:rsidRPr="00510924">
        <w:rPr>
          <w:rFonts w:ascii="Myriad Pro" w:hAnsi="Myriad Pro"/>
          <w:lang w:val="en-GB"/>
        </w:rPr>
        <w:t xml:space="preserve">: </w:t>
      </w:r>
    </w:p>
    <w:p w14:paraId="6DC58F20" w14:textId="77777777" w:rsidR="001F782A" w:rsidRDefault="001F782A" w:rsidP="001F782A">
      <w:pPr>
        <w:pStyle w:val="Paragraphedeliste"/>
        <w:numPr>
          <w:ilvl w:val="0"/>
          <w:numId w:val="5"/>
        </w:numPr>
        <w:rPr>
          <w:rFonts w:ascii="Myriad Pro" w:hAnsi="Myriad Pro"/>
          <w:lang w:val="en-GB"/>
        </w:rPr>
      </w:pPr>
      <w:r>
        <w:rPr>
          <w:rFonts w:ascii="Myriad Pro" w:hAnsi="Myriad Pro"/>
          <w:lang w:val="en-GB"/>
        </w:rPr>
        <w:t>protection equipment</w:t>
      </w:r>
    </w:p>
    <w:p w14:paraId="6DCD0855" w14:textId="11EA3D46" w:rsidR="001F782A" w:rsidRDefault="001F782A" w:rsidP="001F782A">
      <w:pPr>
        <w:pStyle w:val="Paragraphedeliste"/>
        <w:numPr>
          <w:ilvl w:val="0"/>
          <w:numId w:val="5"/>
        </w:numPr>
        <w:rPr>
          <w:rFonts w:ascii="Myriad Pro" w:hAnsi="Myriad Pro"/>
          <w:lang w:val="en-GB"/>
        </w:rPr>
      </w:pPr>
      <w:r w:rsidRPr="001F782A">
        <w:rPr>
          <w:rFonts w:ascii="Myriad Pro" w:hAnsi="Myriad Pro"/>
          <w:lang w:val="en-GB"/>
        </w:rPr>
        <w:t>if specialised help</w:t>
      </w:r>
      <w:r>
        <w:rPr>
          <w:rFonts w:ascii="Myriad Pro" w:hAnsi="Myriad Pro"/>
          <w:lang w:val="en-GB"/>
        </w:rPr>
        <w:t xml:space="preserve"> is requested, the surgeon who operated the patient answers the phone and, after collecting information, advises the nurses to:</w:t>
      </w:r>
    </w:p>
    <w:p w14:paraId="5E7A3904" w14:textId="5E3415B9" w:rsidR="001F782A" w:rsidRDefault="001F782A" w:rsidP="001F782A">
      <w:pPr>
        <w:pStyle w:val="Paragraphedeliste"/>
        <w:numPr>
          <w:ilvl w:val="1"/>
          <w:numId w:val="5"/>
        </w:numPr>
        <w:rPr>
          <w:rFonts w:ascii="Myriad Pro" w:hAnsi="Myriad Pro"/>
          <w:lang w:val="en-GB"/>
        </w:rPr>
      </w:pPr>
      <w:r>
        <w:rPr>
          <w:rFonts w:ascii="Myriad Pro" w:hAnsi="Myriad Pro"/>
          <w:lang w:val="en-GB"/>
        </w:rPr>
        <w:t>keep the patient in horizontal position;</w:t>
      </w:r>
    </w:p>
    <w:p w14:paraId="623D72B4" w14:textId="05C349AF" w:rsidR="001F782A" w:rsidRDefault="001F782A" w:rsidP="001F782A">
      <w:pPr>
        <w:pStyle w:val="Paragraphedeliste"/>
        <w:numPr>
          <w:ilvl w:val="1"/>
          <w:numId w:val="5"/>
        </w:numPr>
        <w:rPr>
          <w:rFonts w:ascii="Myriad Pro" w:hAnsi="Myriad Pro"/>
          <w:lang w:val="en-GB"/>
        </w:rPr>
      </w:pPr>
      <w:r>
        <w:rPr>
          <w:rFonts w:ascii="Myriad Pro" w:hAnsi="Myriad Pro"/>
          <w:lang w:val="en-GB"/>
        </w:rPr>
        <w:t xml:space="preserve">administer </w:t>
      </w:r>
      <w:proofErr w:type="spellStart"/>
      <w:r>
        <w:rPr>
          <w:rFonts w:ascii="Myriad Pro" w:hAnsi="Myriad Pro"/>
          <w:lang w:val="en-GB"/>
        </w:rPr>
        <w:t>jonosteril</w:t>
      </w:r>
      <w:proofErr w:type="spellEnd"/>
      <w:r>
        <w:rPr>
          <w:rFonts w:ascii="Myriad Pro" w:hAnsi="Myriad Pro"/>
          <w:lang w:val="en-GB"/>
        </w:rPr>
        <w:t xml:space="preserve"> </w:t>
      </w:r>
      <w:proofErr w:type="spellStart"/>
      <w:r>
        <w:rPr>
          <w:rFonts w:ascii="Myriad Pro" w:hAnsi="Myriad Pro"/>
          <w:lang w:val="en-GB"/>
        </w:rPr>
        <w:t>Lact</w:t>
      </w:r>
      <w:proofErr w:type="spellEnd"/>
      <w:r>
        <w:rPr>
          <w:rFonts w:ascii="Myriad Pro" w:hAnsi="Myriad Pro"/>
          <w:lang w:val="en-GB"/>
        </w:rPr>
        <w:t xml:space="preserve"> in fast </w:t>
      </w:r>
      <w:r w:rsidR="00293FA7">
        <w:rPr>
          <w:rFonts w:ascii="Myriad Pro" w:hAnsi="Myriad Pro"/>
          <w:lang w:val="en-GB"/>
        </w:rPr>
        <w:t>drip</w:t>
      </w:r>
      <w:r>
        <w:rPr>
          <w:rFonts w:ascii="Myriad Pro" w:hAnsi="Myriad Pro"/>
          <w:lang w:val="en-GB"/>
        </w:rPr>
        <w:t>;</w:t>
      </w:r>
    </w:p>
    <w:p w14:paraId="0F324A87" w14:textId="51E06C09" w:rsidR="001F782A" w:rsidRDefault="001F782A" w:rsidP="001F782A">
      <w:pPr>
        <w:pStyle w:val="Paragraphedeliste"/>
        <w:numPr>
          <w:ilvl w:val="1"/>
          <w:numId w:val="5"/>
        </w:numPr>
        <w:rPr>
          <w:rFonts w:ascii="Myriad Pro" w:hAnsi="Myriad Pro"/>
          <w:lang w:val="en-GB"/>
        </w:rPr>
      </w:pPr>
      <w:r>
        <w:rPr>
          <w:rFonts w:ascii="Myriad Pro" w:hAnsi="Myriad Pro"/>
          <w:lang w:val="en-GB"/>
        </w:rPr>
        <w:t>start the transfusion (the patient’s blood is kept in the refrigerator)</w:t>
      </w:r>
    </w:p>
    <w:p w14:paraId="299D78C7" w14:textId="6529C3F8" w:rsidR="001F782A" w:rsidRDefault="001F782A" w:rsidP="001F782A">
      <w:pPr>
        <w:pStyle w:val="Paragraphedeliste"/>
        <w:numPr>
          <w:ilvl w:val="1"/>
          <w:numId w:val="5"/>
        </w:numPr>
        <w:rPr>
          <w:rFonts w:ascii="Myriad Pro" w:hAnsi="Myriad Pro"/>
          <w:lang w:val="en-GB"/>
        </w:rPr>
      </w:pPr>
      <w:r>
        <w:rPr>
          <w:rFonts w:ascii="Myriad Pro" w:hAnsi="Myriad Pro"/>
          <w:lang w:val="en-GB"/>
        </w:rPr>
        <w:t xml:space="preserve">wait for the BO’s call (the surgeon will communicate with the BO to prepare the </w:t>
      </w:r>
      <w:proofErr w:type="spellStart"/>
      <w:r>
        <w:rPr>
          <w:rFonts w:ascii="Myriad Pro" w:hAnsi="Myriad Pro"/>
          <w:lang w:val="en-GB"/>
        </w:rPr>
        <w:t>the</w:t>
      </w:r>
      <w:proofErr w:type="spellEnd"/>
      <w:r>
        <w:rPr>
          <w:rFonts w:ascii="Myriad Pro" w:hAnsi="Myriad Pro"/>
          <w:lang w:val="en-GB"/>
        </w:rPr>
        <w:t xml:space="preserve"> room and the team);</w:t>
      </w:r>
    </w:p>
    <w:p w14:paraId="081F920E" w14:textId="2B51F4AF" w:rsidR="001F782A" w:rsidRPr="001F782A" w:rsidRDefault="001F782A" w:rsidP="001F782A">
      <w:pPr>
        <w:pStyle w:val="Paragraphedeliste"/>
        <w:numPr>
          <w:ilvl w:val="1"/>
          <w:numId w:val="5"/>
        </w:numPr>
        <w:rPr>
          <w:rFonts w:ascii="Myriad Pro" w:hAnsi="Myriad Pro"/>
          <w:lang w:val="en-GB"/>
        </w:rPr>
      </w:pPr>
      <w:proofErr w:type="gramStart"/>
      <w:r>
        <w:rPr>
          <w:rFonts w:ascii="Myriad Pro" w:hAnsi="Myriad Pro"/>
          <w:lang w:val="en-GB"/>
        </w:rPr>
        <w:t>if</w:t>
      </w:r>
      <w:proofErr w:type="gramEnd"/>
      <w:r>
        <w:rPr>
          <w:rFonts w:ascii="Myriad Pro" w:hAnsi="Myriad Pro"/>
          <w:lang w:val="en-GB"/>
        </w:rPr>
        <w:t xml:space="preserve"> needed, contact again.</w:t>
      </w:r>
    </w:p>
    <w:p w14:paraId="0B3F026E" w14:textId="77777777" w:rsidR="00272EA6" w:rsidRPr="00510924" w:rsidRDefault="00272EA6" w:rsidP="001966CB">
      <w:pPr>
        <w:rPr>
          <w:rFonts w:ascii="Myriad Pro" w:hAnsi="Myriad Pro"/>
          <w:lang w:val="en-GB"/>
        </w:rPr>
      </w:pPr>
    </w:p>
    <w:p w14:paraId="6FDB3C35" w14:textId="60AF6762" w:rsidR="00C47D52" w:rsidRPr="00510924" w:rsidRDefault="004A1473" w:rsidP="00272EA6">
      <w:pPr>
        <w:shd w:val="clear" w:color="auto" w:fill="025058"/>
        <w:jc w:val="center"/>
        <w:rPr>
          <w:rFonts w:ascii="Myriad Pro" w:hAnsi="Myriad Pro"/>
          <w:lang w:val="en-GB"/>
        </w:rPr>
      </w:pPr>
      <w:r w:rsidRPr="00510924">
        <w:rPr>
          <w:rFonts w:ascii="Myriad Pro" w:hAnsi="Myriad Pro"/>
          <w:sz w:val="28"/>
          <w:szCs w:val="28"/>
          <w:lang w:val="en-GB"/>
        </w:rPr>
        <w:t>BRIEFING</w:t>
      </w:r>
    </w:p>
    <w:p w14:paraId="48A1B65B" w14:textId="77777777" w:rsidR="00C47D52" w:rsidRPr="00510924" w:rsidRDefault="00C47D52">
      <w:pPr>
        <w:rPr>
          <w:lang w:val="en-GB"/>
        </w:rPr>
      </w:pPr>
    </w:p>
    <w:p w14:paraId="7EDDA77B" w14:textId="0224A6A2" w:rsidR="00C47D52" w:rsidRPr="00510924" w:rsidRDefault="00DB249D">
      <w:pPr>
        <w:rPr>
          <w:rFonts w:ascii="Myriad Pro" w:hAnsi="Myriad Pro"/>
          <w:lang w:val="en-GB"/>
        </w:rPr>
      </w:pPr>
      <w:r>
        <w:rPr>
          <w:rFonts w:ascii="Myriad Pro" w:hAnsi="Myriad Pro"/>
          <w:lang w:val="en-GB"/>
        </w:rPr>
        <w:t>TIME</w:t>
      </w:r>
      <w:r w:rsidR="00C47D52" w:rsidRPr="00510924">
        <w:rPr>
          <w:rFonts w:ascii="Myriad Pro" w:hAnsi="Myriad Pro"/>
          <w:lang w:val="en-GB"/>
        </w:rPr>
        <w:t>:</w:t>
      </w:r>
      <w:r w:rsidR="00FC7D9B" w:rsidRPr="00510924">
        <w:rPr>
          <w:rFonts w:ascii="Myriad Pro" w:hAnsi="Myriad Pro"/>
          <w:lang w:val="en-GB"/>
        </w:rPr>
        <w:t xml:space="preserve"> </w:t>
      </w:r>
      <w:r w:rsidR="001F782A">
        <w:rPr>
          <w:rFonts w:ascii="Myriad Pro" w:hAnsi="Myriad Pro"/>
          <w:lang w:val="en-GB"/>
        </w:rPr>
        <w:t>16:30</w:t>
      </w:r>
    </w:p>
    <w:p w14:paraId="186F2581" w14:textId="77777777" w:rsidR="00C47D52" w:rsidRPr="00510924" w:rsidRDefault="00C47D52">
      <w:pPr>
        <w:rPr>
          <w:rFonts w:ascii="Myriad Pro" w:hAnsi="Myriad Pro"/>
          <w:lang w:val="en-GB"/>
        </w:rPr>
      </w:pPr>
    </w:p>
    <w:p w14:paraId="5FCCCBBF" w14:textId="4A96F54B" w:rsidR="00B9370D" w:rsidRPr="00510924" w:rsidRDefault="00C47D52">
      <w:pPr>
        <w:rPr>
          <w:rFonts w:ascii="Myriad Pro" w:hAnsi="Myriad Pro"/>
          <w:lang w:val="en-GB"/>
        </w:rPr>
      </w:pPr>
      <w:r w:rsidRPr="00510924">
        <w:rPr>
          <w:rFonts w:ascii="Myriad Pro" w:hAnsi="Myriad Pro"/>
          <w:lang w:val="en-GB"/>
        </w:rPr>
        <w:t>SITUATION</w:t>
      </w:r>
      <w:r w:rsidR="004C69BD" w:rsidRPr="00510924">
        <w:rPr>
          <w:rStyle w:val="Appelnotedebasdep"/>
          <w:rFonts w:ascii="Myriad Pro" w:hAnsi="Myriad Pro"/>
          <w:lang w:val="en-GB"/>
        </w:rPr>
        <w:footnoteReference w:id="16"/>
      </w:r>
      <w:r w:rsidR="00DB249D">
        <w:rPr>
          <w:rFonts w:ascii="Myriad Pro" w:hAnsi="Myriad Pro"/>
          <w:lang w:val="en-GB"/>
        </w:rPr>
        <w:t>:</w:t>
      </w:r>
      <w:r w:rsidR="00E04E2C" w:rsidRPr="00510924">
        <w:rPr>
          <w:rFonts w:ascii="Myriad Pro" w:hAnsi="Myriad Pro"/>
          <w:lang w:val="en-GB"/>
        </w:rPr>
        <w:t xml:space="preserve"> </w:t>
      </w:r>
    </w:p>
    <w:p w14:paraId="492B159D" w14:textId="39A60CC3" w:rsidR="00075AB7" w:rsidRDefault="00B47729">
      <w:pPr>
        <w:rPr>
          <w:rFonts w:ascii="Myriad Pro" w:hAnsi="Myriad Pro"/>
          <w:lang w:val="en-GB"/>
        </w:rPr>
      </w:pPr>
      <w:r w:rsidRPr="00B47729">
        <w:rPr>
          <w:rFonts w:ascii="Myriad Pro" w:hAnsi="Myriad Pro"/>
          <w:lang w:val="en-GB"/>
        </w:rPr>
        <w:t xml:space="preserve">The patient has undergone abdominal surgery (exploration laparotomy) </w:t>
      </w:r>
      <w:r>
        <w:rPr>
          <w:rFonts w:ascii="Myriad Pro" w:hAnsi="Myriad Pro"/>
          <w:lang w:val="en-GB"/>
        </w:rPr>
        <w:t>one day</w:t>
      </w:r>
      <w:r w:rsidRPr="00B47729">
        <w:rPr>
          <w:rFonts w:ascii="Myriad Pro" w:hAnsi="Myriad Pro"/>
          <w:lang w:val="en-GB"/>
        </w:rPr>
        <w:t xml:space="preserve"> </w:t>
      </w:r>
      <w:r>
        <w:rPr>
          <w:rFonts w:ascii="Myriad Pro" w:hAnsi="Myriad Pro"/>
          <w:lang w:val="en-GB"/>
        </w:rPr>
        <w:t>earlier</w:t>
      </w:r>
      <w:r w:rsidRPr="00B47729">
        <w:rPr>
          <w:rFonts w:ascii="Myriad Pro" w:hAnsi="Myriad Pro"/>
          <w:lang w:val="en-GB"/>
        </w:rPr>
        <w:t>. He has a plaster with bloodstains</w:t>
      </w:r>
      <w:r>
        <w:rPr>
          <w:rFonts w:ascii="Myriad Pro" w:hAnsi="Myriad Pro"/>
          <w:lang w:val="en-GB"/>
        </w:rPr>
        <w:t xml:space="preserve"> and drain that drains large quantity of blood</w:t>
      </w:r>
      <w:r w:rsidRPr="00B47729">
        <w:rPr>
          <w:rFonts w:ascii="Myriad Pro" w:hAnsi="Myriad Pro"/>
          <w:lang w:val="en-GB"/>
        </w:rPr>
        <w:t xml:space="preserve">. His abdomen is distended </w:t>
      </w:r>
      <w:r>
        <w:rPr>
          <w:rFonts w:ascii="Myriad Pro" w:hAnsi="Myriad Pro"/>
          <w:lang w:val="en-GB"/>
        </w:rPr>
        <w:t xml:space="preserve">with dull sound after percussion </w:t>
      </w:r>
      <w:r w:rsidRPr="00B47729">
        <w:rPr>
          <w:rFonts w:ascii="Myriad Pro" w:hAnsi="Myriad Pro"/>
          <w:lang w:val="en-GB"/>
        </w:rPr>
        <w:t xml:space="preserve">and </w:t>
      </w:r>
      <w:r w:rsidR="008543B2">
        <w:rPr>
          <w:rFonts w:ascii="Myriad Pro" w:hAnsi="Myriad Pro"/>
          <w:lang w:val="en-GB"/>
        </w:rPr>
        <w:t>guarding after palpation</w:t>
      </w:r>
      <w:r w:rsidRPr="00B47729">
        <w:rPr>
          <w:rFonts w:ascii="Myriad Pro" w:hAnsi="Myriad Pro"/>
          <w:lang w:val="en-GB"/>
        </w:rPr>
        <w:t>.</w:t>
      </w:r>
    </w:p>
    <w:p w14:paraId="32446CE2" w14:textId="6810601C" w:rsidR="008543B2" w:rsidRDefault="008543B2">
      <w:pPr>
        <w:rPr>
          <w:rFonts w:ascii="Myriad Pro" w:hAnsi="Myriad Pro"/>
          <w:lang w:val="en-GB"/>
        </w:rPr>
      </w:pPr>
      <w:r>
        <w:rPr>
          <w:rFonts w:ascii="Myriad Pro" w:hAnsi="Myriad Pro"/>
          <w:lang w:val="en-GB"/>
        </w:rPr>
        <w:t xml:space="preserve">When the nurse arrives near the patient with material to perform the </w:t>
      </w:r>
      <w:r w:rsidR="00293FA7">
        <w:rPr>
          <w:rFonts w:ascii="Myriad Pro" w:hAnsi="Myriad Pro"/>
          <w:lang w:val="en-GB"/>
        </w:rPr>
        <w:t>drip</w:t>
      </w:r>
      <w:r>
        <w:rPr>
          <w:rFonts w:ascii="Myriad Pro" w:hAnsi="Myriad Pro"/>
          <w:lang w:val="en-GB"/>
        </w:rPr>
        <w:t>, the patient, consciously and repeatedly, repeats that he refuses transfusion and has a specific document for this purpose (the document, anticipated guidelines of the patient’s wills, is on the bedside table, with one copy in the patient’s clinical file). The patient says the doctor is aware of this decision.</w:t>
      </w:r>
    </w:p>
    <w:p w14:paraId="1DCF57C1" w14:textId="37CDC5EB" w:rsidR="008543B2" w:rsidRDefault="00245FA4">
      <w:pPr>
        <w:rPr>
          <w:rFonts w:ascii="Myriad Pro" w:hAnsi="Myriad Pro"/>
          <w:lang w:val="en-GB"/>
        </w:rPr>
      </w:pPr>
      <w:r>
        <w:rPr>
          <w:rFonts w:ascii="Myriad Pro" w:hAnsi="Myriad Pro"/>
          <w:lang w:val="en-GB"/>
        </w:rPr>
        <w:t>Following the situation deterioration, the patient becomes unconscious.</w:t>
      </w:r>
    </w:p>
    <w:p w14:paraId="6834D224" w14:textId="72158B45" w:rsidR="00075AB7" w:rsidRPr="00510924" w:rsidRDefault="00245FA4" w:rsidP="00245FA4">
      <w:pPr>
        <w:rPr>
          <w:rFonts w:ascii="Myriad Pro" w:hAnsi="Myriad Pro"/>
          <w:lang w:val="en-GB"/>
        </w:rPr>
      </w:pPr>
      <w:r>
        <w:rPr>
          <w:rFonts w:ascii="Myriad Pro" w:hAnsi="Myriad Pro"/>
          <w:lang w:val="en-GB"/>
        </w:rPr>
        <w:t>If the nurses decide to recall the surgeon, he says to just maintain previous indications.</w:t>
      </w:r>
      <w:r>
        <w:rPr>
          <w:rFonts w:ascii="Myriad Pro" w:hAnsi="Myriad Pro"/>
          <w:lang w:val="en-GB"/>
        </w:rPr>
        <w:tab/>
      </w:r>
    </w:p>
    <w:p w14:paraId="2C62E821" w14:textId="77777777" w:rsidR="00C315AE" w:rsidRPr="00510924" w:rsidRDefault="00C315AE">
      <w:pPr>
        <w:rPr>
          <w:rFonts w:ascii="Myriad Pro" w:hAnsi="Myriad Pro"/>
          <w:lang w:val="en-GB"/>
        </w:rPr>
      </w:pPr>
    </w:p>
    <w:p w14:paraId="5D2BE254" w14:textId="1FBE2546" w:rsidR="004C69BD" w:rsidRPr="00510924" w:rsidRDefault="00B9370D">
      <w:pPr>
        <w:rPr>
          <w:rFonts w:ascii="Myriad Pro" w:hAnsi="Myriad Pro"/>
          <w:lang w:val="en-GB"/>
        </w:rPr>
      </w:pPr>
      <w:r w:rsidRPr="00510924">
        <w:rPr>
          <w:rFonts w:ascii="Myriad Pro" w:hAnsi="Myriad Pro"/>
          <w:lang w:val="en-GB"/>
        </w:rPr>
        <w:t>DOCUMENTS</w:t>
      </w:r>
      <w:r w:rsidRPr="00510924">
        <w:rPr>
          <w:rStyle w:val="Appelnotedebasdep"/>
          <w:rFonts w:ascii="Myriad Pro" w:hAnsi="Myriad Pro"/>
          <w:lang w:val="en-GB"/>
        </w:rPr>
        <w:footnoteReference w:id="17"/>
      </w:r>
      <w:r w:rsidRPr="00510924">
        <w:rPr>
          <w:rFonts w:ascii="Myriad Pro" w:hAnsi="Myriad Pro"/>
          <w:lang w:val="en-GB"/>
        </w:rPr>
        <w:t>:</w:t>
      </w:r>
      <w:r w:rsidR="00FC7D9B" w:rsidRPr="00510924">
        <w:rPr>
          <w:rFonts w:ascii="Myriad Pro" w:hAnsi="Myriad Pro"/>
          <w:lang w:val="en-GB"/>
        </w:rPr>
        <w:t xml:space="preserve"> </w:t>
      </w:r>
      <w:r w:rsidR="00B47729">
        <w:rPr>
          <w:rFonts w:ascii="Myriad Pro" w:hAnsi="Myriad Pro"/>
          <w:lang w:val="en-GB"/>
        </w:rPr>
        <w:t>read notes from nursing care</w:t>
      </w:r>
    </w:p>
    <w:p w14:paraId="6D45E767" w14:textId="77777777" w:rsidR="00C47D52" w:rsidRPr="00510924" w:rsidRDefault="00C47D52">
      <w:pPr>
        <w:rPr>
          <w:lang w:val="en-GB"/>
        </w:rPr>
      </w:pPr>
    </w:p>
    <w:p w14:paraId="2DCB4F3C" w14:textId="2BB938B9" w:rsidR="00EA0C70" w:rsidRPr="00510924" w:rsidRDefault="00EA0C70"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PATIENT</w:t>
      </w:r>
      <w:r w:rsidR="00C94233">
        <w:rPr>
          <w:rFonts w:ascii="Myriad Pro" w:hAnsi="Myriad Pro"/>
          <w:sz w:val="28"/>
          <w:szCs w:val="28"/>
          <w:lang w:val="en-GB"/>
        </w:rPr>
        <w:t xml:space="preserve"> DATA</w:t>
      </w:r>
      <w:r w:rsidR="00F81E90" w:rsidRPr="00510924">
        <w:rPr>
          <w:rFonts w:ascii="Myriad Pro" w:hAnsi="Myriad Pro"/>
          <w:sz w:val="28"/>
          <w:szCs w:val="28"/>
          <w:vertAlign w:val="superscript"/>
          <w:lang w:val="en-GB"/>
        </w:rPr>
        <w:footnoteReference w:id="18"/>
      </w:r>
    </w:p>
    <w:p w14:paraId="6BAB6B2A" w14:textId="77777777" w:rsidR="00EA0C70" w:rsidRPr="00510924" w:rsidRDefault="00EA0C70">
      <w:pPr>
        <w:rPr>
          <w:rFonts w:ascii="Myriad Pro" w:hAnsi="Myriad Pro"/>
          <w:sz w:val="28"/>
          <w:szCs w:val="28"/>
          <w:lang w:val="en-GB"/>
        </w:rPr>
      </w:pPr>
    </w:p>
    <w:p w14:paraId="4C685C4F" w14:textId="08917BF0" w:rsidR="00245FA4" w:rsidRPr="00510924" w:rsidRDefault="00245FA4" w:rsidP="00245FA4">
      <w:pPr>
        <w:rPr>
          <w:rFonts w:ascii="Myriad Pro" w:hAnsi="Myriad Pro"/>
          <w:lang w:val="en-GB"/>
        </w:rPr>
      </w:pPr>
      <w:r>
        <w:rPr>
          <w:rFonts w:ascii="Myriad Pro" w:hAnsi="Myriad Pro"/>
          <w:lang w:val="en-GB"/>
        </w:rPr>
        <w:t>Surname</w:t>
      </w:r>
      <w:r w:rsidRPr="00510924">
        <w:rPr>
          <w:rFonts w:ascii="Myriad Pro" w:hAnsi="Myriad Pro"/>
          <w:lang w:val="en-GB"/>
        </w:rPr>
        <w:t>:</w:t>
      </w:r>
      <w:r>
        <w:rPr>
          <w:rFonts w:ascii="Myriad Pro" w:hAnsi="Myriad Pro"/>
          <w:lang w:val="en-GB"/>
        </w:rPr>
        <w:t xml:space="preserve"> Silva</w:t>
      </w:r>
      <w:r w:rsidRPr="00510924">
        <w:rPr>
          <w:rFonts w:ascii="Myriad Pro" w:hAnsi="Myriad Pro"/>
          <w:lang w:val="en-GB"/>
        </w:rPr>
        <w:tab/>
      </w:r>
      <w:r w:rsidRPr="00510924">
        <w:rPr>
          <w:rFonts w:ascii="Myriad Pro" w:hAnsi="Myriad Pro"/>
          <w:lang w:val="en-GB"/>
        </w:rPr>
        <w:tab/>
      </w:r>
      <w:r w:rsidRPr="00510924">
        <w:rPr>
          <w:rFonts w:ascii="Myriad Pro" w:hAnsi="Myriad Pro"/>
          <w:lang w:val="en-GB"/>
        </w:rPr>
        <w:tab/>
      </w:r>
      <w:r w:rsidRPr="00510924">
        <w:rPr>
          <w:rFonts w:ascii="Myriad Pro" w:hAnsi="Myriad Pro"/>
          <w:lang w:val="en-GB"/>
        </w:rPr>
        <w:tab/>
      </w:r>
      <w:r>
        <w:rPr>
          <w:rFonts w:ascii="Myriad Pro" w:hAnsi="Myriad Pro"/>
          <w:lang w:val="en-GB"/>
        </w:rPr>
        <w:tab/>
      </w:r>
      <w:r w:rsidRPr="00510924">
        <w:rPr>
          <w:rFonts w:ascii="Myriad Pro" w:hAnsi="Myriad Pro"/>
          <w:lang w:val="en-GB"/>
        </w:rPr>
        <w:t>Age:</w:t>
      </w:r>
      <w:r>
        <w:rPr>
          <w:rFonts w:ascii="Myriad Pro" w:hAnsi="Myriad Pro"/>
          <w:lang w:val="en-GB"/>
        </w:rPr>
        <w:t xml:space="preserve"> </w:t>
      </w:r>
      <w:r>
        <w:rPr>
          <w:rFonts w:ascii="Myriad Pro" w:hAnsi="Myriad Pro"/>
          <w:lang w:val="en-GB"/>
        </w:rPr>
        <w:t>60</w:t>
      </w:r>
    </w:p>
    <w:p w14:paraId="5AAA13D8" w14:textId="77777777" w:rsidR="00245FA4" w:rsidRPr="00510924" w:rsidRDefault="00245FA4" w:rsidP="00245FA4">
      <w:pPr>
        <w:rPr>
          <w:rFonts w:ascii="Myriad Pro" w:hAnsi="Myriad Pro"/>
          <w:lang w:val="en-GB"/>
        </w:rPr>
      </w:pPr>
      <w:r>
        <w:rPr>
          <w:rFonts w:ascii="Myriad Pro" w:hAnsi="Myriad Pro"/>
          <w:lang w:val="en-GB"/>
        </w:rPr>
        <w:t>Name</w:t>
      </w:r>
      <w:r w:rsidRPr="00510924">
        <w:rPr>
          <w:rFonts w:ascii="Myriad Pro" w:hAnsi="Myriad Pro"/>
          <w:lang w:val="en-GB"/>
        </w:rPr>
        <w:t>:</w:t>
      </w:r>
      <w:r w:rsidRPr="00510924">
        <w:rPr>
          <w:rFonts w:ascii="Myriad Pro" w:hAnsi="Myriad Pro"/>
          <w:lang w:val="en-GB"/>
        </w:rPr>
        <w:tab/>
      </w:r>
      <w:r>
        <w:rPr>
          <w:rFonts w:ascii="Myriad Pro" w:hAnsi="Myriad Pro"/>
          <w:lang w:val="en-GB"/>
        </w:rPr>
        <w:t xml:space="preserve"> </w:t>
      </w:r>
      <w:proofErr w:type="spellStart"/>
      <w:r>
        <w:rPr>
          <w:rFonts w:ascii="Myriad Pro" w:hAnsi="Myriad Pro"/>
          <w:lang w:val="en-GB"/>
        </w:rPr>
        <w:t>João</w:t>
      </w:r>
      <w:proofErr w:type="spellEnd"/>
      <w:r>
        <w:rPr>
          <w:rFonts w:ascii="Myriad Pro" w:hAnsi="Myriad Pro"/>
          <w:lang w:val="en-GB"/>
        </w:rPr>
        <w:t xml:space="preserve"> Manuel</w:t>
      </w:r>
      <w:r w:rsidRPr="00510924">
        <w:rPr>
          <w:rFonts w:ascii="Myriad Pro" w:hAnsi="Myriad Pro"/>
          <w:lang w:val="en-GB"/>
        </w:rPr>
        <w:tab/>
      </w:r>
      <w:r w:rsidRPr="00510924">
        <w:rPr>
          <w:rFonts w:ascii="Myriad Pro" w:hAnsi="Myriad Pro"/>
          <w:lang w:val="en-GB"/>
        </w:rPr>
        <w:tab/>
      </w:r>
      <w:r w:rsidRPr="00510924">
        <w:rPr>
          <w:rFonts w:ascii="Myriad Pro" w:hAnsi="Myriad Pro"/>
          <w:lang w:val="en-GB"/>
        </w:rPr>
        <w:tab/>
      </w:r>
      <w:r>
        <w:rPr>
          <w:rFonts w:ascii="Myriad Pro" w:hAnsi="Myriad Pro"/>
          <w:lang w:val="en-GB"/>
        </w:rPr>
        <w:tab/>
        <w:t>Weight</w:t>
      </w:r>
      <w:r w:rsidRPr="00510924">
        <w:rPr>
          <w:rFonts w:ascii="Myriad Pro" w:hAnsi="Myriad Pro"/>
          <w:lang w:val="en-GB"/>
        </w:rPr>
        <w:t>:</w:t>
      </w:r>
      <w:r>
        <w:rPr>
          <w:rFonts w:ascii="Myriad Pro" w:hAnsi="Myriad Pro"/>
          <w:lang w:val="en-GB"/>
        </w:rPr>
        <w:t xml:space="preserve"> 75 kg</w:t>
      </w:r>
    </w:p>
    <w:p w14:paraId="49C83ACE" w14:textId="504C6042" w:rsidR="00245FA4" w:rsidRPr="00510924" w:rsidRDefault="00245FA4" w:rsidP="00245FA4">
      <w:pPr>
        <w:rPr>
          <w:rFonts w:ascii="Myriad Pro" w:hAnsi="Myriad Pro"/>
          <w:lang w:val="en-GB"/>
        </w:rPr>
      </w:pPr>
      <w:r>
        <w:rPr>
          <w:rFonts w:ascii="Myriad Pro" w:hAnsi="Myriad Pro"/>
          <w:lang w:val="en-GB"/>
        </w:rPr>
        <w:t>Date of birth</w:t>
      </w:r>
      <w:r w:rsidRPr="00510924">
        <w:rPr>
          <w:rFonts w:ascii="Myriad Pro" w:hAnsi="Myriad Pro"/>
          <w:lang w:val="en-GB"/>
        </w:rPr>
        <w:t>:</w:t>
      </w:r>
      <w:r>
        <w:rPr>
          <w:rFonts w:ascii="Myriad Pro" w:hAnsi="Myriad Pro"/>
          <w:lang w:val="en-GB"/>
        </w:rPr>
        <w:t xml:space="preserve"> 4</w:t>
      </w:r>
      <w:r w:rsidRPr="0019047D">
        <w:rPr>
          <w:rFonts w:ascii="Myriad Pro" w:hAnsi="Myriad Pro"/>
          <w:vertAlign w:val="superscript"/>
          <w:lang w:val="en-GB"/>
        </w:rPr>
        <w:t>th</w:t>
      </w:r>
      <w:r>
        <w:rPr>
          <w:rFonts w:ascii="Myriad Pro" w:hAnsi="Myriad Pro"/>
          <w:lang w:val="en-GB"/>
        </w:rPr>
        <w:t xml:space="preserve"> of January</w:t>
      </w:r>
      <w:r w:rsidRPr="00510924">
        <w:rPr>
          <w:rFonts w:ascii="Myriad Pro" w:hAnsi="Myriad Pro"/>
          <w:lang w:val="en-GB"/>
        </w:rPr>
        <w:tab/>
      </w:r>
      <w:r w:rsidRPr="00510924">
        <w:rPr>
          <w:rFonts w:ascii="Myriad Pro" w:hAnsi="Myriad Pro"/>
          <w:lang w:val="en-GB"/>
        </w:rPr>
        <w:tab/>
      </w:r>
      <w:r>
        <w:rPr>
          <w:rFonts w:ascii="Myriad Pro" w:hAnsi="Myriad Pro"/>
          <w:lang w:val="en-GB"/>
        </w:rPr>
        <w:tab/>
        <w:t>Height</w:t>
      </w:r>
      <w:r w:rsidRPr="00510924">
        <w:rPr>
          <w:rFonts w:ascii="Myriad Pro" w:hAnsi="Myriad Pro"/>
          <w:lang w:val="en-GB"/>
        </w:rPr>
        <w:t>:</w:t>
      </w:r>
      <w:r>
        <w:rPr>
          <w:rFonts w:ascii="Myriad Pro" w:hAnsi="Myriad Pro"/>
          <w:lang w:val="en-GB"/>
        </w:rPr>
        <w:t xml:space="preserve"> </w:t>
      </w:r>
      <w:r>
        <w:rPr>
          <w:rFonts w:ascii="Myriad Pro" w:hAnsi="Myriad Pro"/>
          <w:lang w:val="en-GB"/>
        </w:rPr>
        <w:t>1.70</w:t>
      </w:r>
      <w:r w:rsidRPr="00510924">
        <w:rPr>
          <w:rFonts w:ascii="Myriad Pro" w:hAnsi="Myriad Pro"/>
          <w:lang w:val="en-GB"/>
        </w:rPr>
        <w:t xml:space="preserve"> </w:t>
      </w:r>
    </w:p>
    <w:p w14:paraId="2184DBE9" w14:textId="77777777" w:rsidR="00245FA4" w:rsidRPr="00510924" w:rsidRDefault="00245FA4" w:rsidP="00245FA4">
      <w:pPr>
        <w:rPr>
          <w:rFonts w:ascii="Myriad Pro" w:hAnsi="Myriad Pro"/>
          <w:lang w:val="en-GB"/>
        </w:rPr>
      </w:pPr>
      <w:r w:rsidRPr="00510924">
        <w:rPr>
          <w:rFonts w:ascii="Myriad Pro" w:hAnsi="Myriad Pro"/>
          <w:lang w:val="en-GB"/>
        </w:rPr>
        <w:t>Allergies:</w:t>
      </w:r>
      <w:r>
        <w:rPr>
          <w:rFonts w:ascii="Myriad Pro" w:hAnsi="Myriad Pro"/>
          <w:lang w:val="en-GB"/>
        </w:rPr>
        <w:t xml:space="preserve"> no known allergies</w:t>
      </w:r>
      <w:r w:rsidRPr="00510924">
        <w:rPr>
          <w:rFonts w:ascii="Myriad Pro" w:hAnsi="Myriad Pro"/>
          <w:lang w:val="en-GB"/>
        </w:rPr>
        <w:tab/>
      </w:r>
      <w:r w:rsidRPr="00510924">
        <w:rPr>
          <w:rFonts w:ascii="Myriad Pro" w:hAnsi="Myriad Pro"/>
          <w:lang w:val="en-GB"/>
        </w:rPr>
        <w:tab/>
      </w:r>
      <w:r w:rsidRPr="00510924">
        <w:rPr>
          <w:rFonts w:ascii="Myriad Pro" w:hAnsi="Myriad Pro"/>
          <w:lang w:val="en-GB"/>
        </w:rPr>
        <w:tab/>
      </w:r>
      <w:r>
        <w:rPr>
          <w:rFonts w:ascii="Myriad Pro" w:hAnsi="Myriad Pro"/>
          <w:lang w:val="en-GB"/>
        </w:rPr>
        <w:t>Gender</w:t>
      </w:r>
      <w:r w:rsidRPr="00510924">
        <w:rPr>
          <w:rFonts w:ascii="Myriad Pro" w:hAnsi="Myriad Pro"/>
          <w:lang w:val="en-GB"/>
        </w:rPr>
        <w:t>:</w:t>
      </w:r>
      <w:r>
        <w:rPr>
          <w:rFonts w:ascii="Myriad Pro" w:hAnsi="Myriad Pro"/>
          <w:lang w:val="en-GB"/>
        </w:rPr>
        <w:t xml:space="preserve"> M</w:t>
      </w:r>
      <w:r w:rsidRPr="00510924">
        <w:rPr>
          <w:rFonts w:ascii="Myriad Pro" w:hAnsi="Myriad Pro"/>
          <w:lang w:val="en-GB"/>
        </w:rPr>
        <w:t xml:space="preserve"> </w:t>
      </w:r>
    </w:p>
    <w:p w14:paraId="00F542C7" w14:textId="77777777" w:rsidR="00245FA4" w:rsidRDefault="00245FA4" w:rsidP="00245FA4">
      <w:pPr>
        <w:rPr>
          <w:rFonts w:ascii="Myriad Pro" w:hAnsi="Myriad Pro"/>
          <w:lang w:val="en-GB"/>
        </w:rPr>
      </w:pPr>
      <w:r>
        <w:rPr>
          <w:rFonts w:ascii="Myriad Pro" w:hAnsi="Myriad Pro"/>
          <w:lang w:val="en-GB"/>
        </w:rPr>
        <w:t>History</w:t>
      </w:r>
      <w:r w:rsidRPr="00510924">
        <w:rPr>
          <w:rFonts w:ascii="Myriad Pro" w:hAnsi="Myriad Pro"/>
          <w:lang w:val="en-GB"/>
        </w:rPr>
        <w:t xml:space="preserve">: </w:t>
      </w:r>
      <w:r>
        <w:rPr>
          <w:rFonts w:ascii="Myriad Pro" w:hAnsi="Myriad Pro"/>
          <w:lang w:val="en-GB"/>
        </w:rPr>
        <w:t>no relevant history until current disease</w:t>
      </w:r>
    </w:p>
    <w:p w14:paraId="18D6D57E" w14:textId="04C8F7FA" w:rsidR="00245FA4" w:rsidRDefault="00245FA4" w:rsidP="00245FA4">
      <w:pPr>
        <w:rPr>
          <w:rFonts w:ascii="Myriad Pro" w:hAnsi="Myriad Pro"/>
          <w:lang w:val="en-GB"/>
        </w:rPr>
      </w:pPr>
      <w:r>
        <w:rPr>
          <w:rFonts w:ascii="Myriad Pro" w:hAnsi="Myriad Pro"/>
          <w:lang w:val="en-GB"/>
        </w:rPr>
        <w:t>Stomach cancer diagnosed two months ago</w:t>
      </w:r>
    </w:p>
    <w:p w14:paraId="5C0F8A8F" w14:textId="61125F17" w:rsidR="00245FA4" w:rsidRPr="00510924" w:rsidRDefault="00245FA4" w:rsidP="00245FA4">
      <w:pPr>
        <w:rPr>
          <w:rFonts w:ascii="Myriad Pro" w:hAnsi="Myriad Pro"/>
          <w:lang w:val="en-GB"/>
        </w:rPr>
      </w:pPr>
      <w:r>
        <w:rPr>
          <w:rFonts w:ascii="Myriad Pro" w:hAnsi="Myriad Pro"/>
          <w:lang w:val="en-GB"/>
        </w:rPr>
        <w:lastRenderedPageBreak/>
        <w:t>Medical history</w:t>
      </w:r>
      <w:r w:rsidRPr="00510924">
        <w:rPr>
          <w:rFonts w:ascii="Myriad Pro" w:hAnsi="Myriad Pro"/>
          <w:lang w:val="en-GB"/>
        </w:rPr>
        <w:t>:</w:t>
      </w:r>
      <w:r>
        <w:rPr>
          <w:rFonts w:ascii="Myriad Pro" w:hAnsi="Myriad Pro"/>
          <w:lang w:val="en-GB"/>
        </w:rPr>
        <w:t xml:space="preserve"> </w:t>
      </w:r>
      <w:r>
        <w:rPr>
          <w:rFonts w:ascii="Myriad Pro" w:hAnsi="Myriad Pro"/>
          <w:lang w:val="en-GB"/>
        </w:rPr>
        <w:t>no regular treatment</w:t>
      </w:r>
      <w:r w:rsidRPr="00510924">
        <w:rPr>
          <w:rFonts w:ascii="Myriad Pro" w:hAnsi="Myriad Pro"/>
          <w:lang w:val="en-GB"/>
        </w:rPr>
        <w:t xml:space="preserve"> </w:t>
      </w:r>
    </w:p>
    <w:p w14:paraId="5B43679D" w14:textId="77777777" w:rsidR="00245FA4" w:rsidRPr="00510924" w:rsidRDefault="00245FA4" w:rsidP="00245FA4">
      <w:pPr>
        <w:rPr>
          <w:rFonts w:ascii="Myriad Pro" w:hAnsi="Myriad Pro"/>
          <w:lang w:val="en-GB"/>
        </w:rPr>
      </w:pPr>
      <w:r>
        <w:rPr>
          <w:rFonts w:ascii="Myriad Pro" w:hAnsi="Myriad Pro"/>
          <w:lang w:val="en-GB"/>
        </w:rPr>
        <w:t>Surgeries</w:t>
      </w:r>
      <w:r w:rsidRPr="00510924">
        <w:rPr>
          <w:rFonts w:ascii="Myriad Pro" w:hAnsi="Myriad Pro"/>
          <w:lang w:val="en-GB"/>
        </w:rPr>
        <w:t xml:space="preserve">: </w:t>
      </w:r>
      <w:r>
        <w:rPr>
          <w:rFonts w:ascii="Myriad Pro" w:hAnsi="Myriad Pro"/>
          <w:lang w:val="en-GB"/>
        </w:rPr>
        <w:t>no prior surgery</w:t>
      </w:r>
    </w:p>
    <w:p w14:paraId="43EAEB45" w14:textId="77777777" w:rsidR="00245FA4" w:rsidRPr="00510924" w:rsidRDefault="00245FA4" w:rsidP="00245FA4">
      <w:pPr>
        <w:rPr>
          <w:rFonts w:ascii="Myriad Pro" w:hAnsi="Myriad Pro"/>
          <w:lang w:val="en-GB"/>
        </w:rPr>
      </w:pPr>
      <w:r>
        <w:rPr>
          <w:rFonts w:ascii="Myriad Pro" w:hAnsi="Myriad Pro"/>
          <w:lang w:val="en-GB"/>
        </w:rPr>
        <w:t>Ob/</w:t>
      </w:r>
      <w:proofErr w:type="spellStart"/>
      <w:r>
        <w:rPr>
          <w:rFonts w:ascii="Myriad Pro" w:hAnsi="Myriad Pro"/>
          <w:lang w:val="en-GB"/>
        </w:rPr>
        <w:t>gyn</w:t>
      </w:r>
      <w:proofErr w:type="spellEnd"/>
      <w:r w:rsidRPr="00510924">
        <w:rPr>
          <w:rFonts w:ascii="Myriad Pro" w:hAnsi="Myriad Pro"/>
          <w:lang w:val="en-GB"/>
        </w:rPr>
        <w:t xml:space="preserve">: </w:t>
      </w:r>
    </w:p>
    <w:p w14:paraId="408EE32B" w14:textId="26508BDC" w:rsidR="00F81E90" w:rsidRPr="00510924" w:rsidRDefault="00245FA4" w:rsidP="00245FA4">
      <w:pPr>
        <w:rPr>
          <w:rFonts w:ascii="Myriad Pro" w:hAnsi="Myriad Pro"/>
          <w:lang w:val="en-GB"/>
        </w:rPr>
      </w:pPr>
      <w:r>
        <w:rPr>
          <w:rFonts w:ascii="Myriad Pro" w:hAnsi="Myriad Pro"/>
          <w:lang w:val="en-GB"/>
        </w:rPr>
        <w:t>Personal treatment</w:t>
      </w:r>
      <w:r w:rsidRPr="00510924">
        <w:rPr>
          <w:rFonts w:ascii="Myriad Pro" w:hAnsi="Myriad Pro"/>
          <w:lang w:val="en-GB"/>
        </w:rPr>
        <w:t>:</w:t>
      </w:r>
      <w:r>
        <w:rPr>
          <w:rFonts w:ascii="Myriad Pro" w:hAnsi="Myriad Pro"/>
          <w:lang w:val="en-GB"/>
        </w:rPr>
        <w:t xml:space="preserve"> </w:t>
      </w:r>
      <w:proofErr w:type="spellStart"/>
      <w:r>
        <w:rPr>
          <w:rFonts w:ascii="Myriad Pro" w:hAnsi="Myriad Pro"/>
          <w:lang w:val="en-GB"/>
        </w:rPr>
        <w:t>João</w:t>
      </w:r>
      <w:proofErr w:type="spellEnd"/>
      <w:r>
        <w:rPr>
          <w:rFonts w:ascii="Myriad Pro" w:hAnsi="Myriad Pro"/>
          <w:lang w:val="en-GB"/>
        </w:rPr>
        <w:t xml:space="preserve"> Silva</w:t>
      </w:r>
      <w:r w:rsidR="004D7521" w:rsidRPr="00510924">
        <w:rPr>
          <w:rFonts w:ascii="Myriad Pro" w:hAnsi="Myriad Pro"/>
          <w:lang w:val="en-GB"/>
        </w:rPr>
        <w:t xml:space="preserve"> </w:t>
      </w:r>
    </w:p>
    <w:p w14:paraId="56D693E3" w14:textId="77777777" w:rsidR="00F81E90" w:rsidRPr="00510924" w:rsidRDefault="00F81E90">
      <w:pPr>
        <w:rPr>
          <w:lang w:val="en-GB"/>
        </w:rPr>
      </w:pPr>
    </w:p>
    <w:p w14:paraId="2FAF94F5" w14:textId="06A7F9DB"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FRAMES OF REFERENCE</w:t>
      </w:r>
      <w:r w:rsidR="001B6E61" w:rsidRPr="00510924">
        <w:rPr>
          <w:rFonts w:ascii="Myriad Pro" w:hAnsi="Myriad Pro"/>
          <w:sz w:val="28"/>
          <w:szCs w:val="28"/>
          <w:lang w:val="en-GB"/>
        </w:rPr>
        <w:t xml:space="preserve"> / EXPERTS</w:t>
      </w:r>
      <w:r>
        <w:rPr>
          <w:rFonts w:ascii="Myriad Pro" w:hAnsi="Myriad Pro"/>
          <w:sz w:val="28"/>
          <w:szCs w:val="28"/>
          <w:lang w:val="en-GB"/>
        </w:rPr>
        <w:t xml:space="preserve"> RECOMMENDATIONS</w:t>
      </w:r>
      <w:r w:rsidR="00F81E90" w:rsidRPr="00510924">
        <w:rPr>
          <w:rFonts w:ascii="Myriad Pro" w:hAnsi="Myriad Pro"/>
          <w:sz w:val="28"/>
          <w:szCs w:val="28"/>
          <w:vertAlign w:val="superscript"/>
          <w:lang w:val="en-GB"/>
        </w:rPr>
        <w:footnoteReference w:id="19"/>
      </w:r>
    </w:p>
    <w:p w14:paraId="7DF256DD" w14:textId="77777777" w:rsidR="00282673" w:rsidRPr="00510924" w:rsidRDefault="00282673">
      <w:pPr>
        <w:rPr>
          <w:lang w:val="en-GB"/>
        </w:rPr>
      </w:pPr>
    </w:p>
    <w:p w14:paraId="2BC74304" w14:textId="39CACCD0" w:rsidR="00F81E90" w:rsidRPr="00245FA4" w:rsidRDefault="00245FA4" w:rsidP="00245FA4">
      <w:pPr>
        <w:pStyle w:val="Paragraphedeliste"/>
        <w:numPr>
          <w:ilvl w:val="0"/>
          <w:numId w:val="5"/>
        </w:numPr>
        <w:rPr>
          <w:rFonts w:ascii="Myriad Pro" w:hAnsi="Myriad Pro"/>
          <w:lang w:val="en-GB"/>
        </w:rPr>
      </w:pPr>
      <w:r w:rsidRPr="00245FA4">
        <w:rPr>
          <w:rFonts w:ascii="Myriad Pro" w:hAnsi="Myriad Pro"/>
          <w:lang w:val="en-GB"/>
        </w:rPr>
        <w:t>Communicate efficiently within the team and with the doctor on the phone</w:t>
      </w:r>
    </w:p>
    <w:p w14:paraId="69B0AC31" w14:textId="06870718" w:rsidR="00245FA4" w:rsidRPr="00245FA4" w:rsidRDefault="00245FA4" w:rsidP="00245FA4">
      <w:pPr>
        <w:pStyle w:val="Paragraphedeliste"/>
        <w:numPr>
          <w:ilvl w:val="0"/>
          <w:numId w:val="5"/>
        </w:numPr>
        <w:rPr>
          <w:lang w:val="en-GB"/>
        </w:rPr>
      </w:pPr>
      <w:r>
        <w:rPr>
          <w:rFonts w:ascii="Myriad Pro" w:hAnsi="Myriad Pro"/>
          <w:lang w:val="en-GB"/>
        </w:rPr>
        <w:t>F</w:t>
      </w:r>
      <w:r w:rsidRPr="000360E4">
        <w:rPr>
          <w:rFonts w:ascii="Myriad Pro" w:hAnsi="Myriad Pro"/>
          <w:lang w:val="en-GB"/>
        </w:rPr>
        <w:t>ollow the “communication and leadership in emergency situation</w:t>
      </w:r>
      <w:r>
        <w:rPr>
          <w:rFonts w:ascii="Myriad Pro" w:hAnsi="Myriad Pro"/>
          <w:lang w:val="en-GB"/>
        </w:rPr>
        <w:t>s</w:t>
      </w:r>
      <w:r w:rsidRPr="000360E4">
        <w:rPr>
          <w:rFonts w:ascii="Myriad Pro" w:hAnsi="Myriad Pro"/>
          <w:lang w:val="en-GB"/>
        </w:rPr>
        <w:t>” protocol</w:t>
      </w:r>
    </w:p>
    <w:p w14:paraId="63F51393" w14:textId="77777777" w:rsidR="00F81E90" w:rsidRPr="00510924" w:rsidRDefault="00F81E90">
      <w:pPr>
        <w:rPr>
          <w:lang w:val="en-GB"/>
        </w:rPr>
      </w:pPr>
    </w:p>
    <w:p w14:paraId="5EC59E03" w14:textId="2053B00B" w:rsidR="00EA1503" w:rsidRPr="00510924" w:rsidRDefault="00EA1503">
      <w:pPr>
        <w:rPr>
          <w:rFonts w:ascii="Myriad Pro" w:hAnsi="Myriad Pro"/>
          <w:sz w:val="28"/>
          <w:szCs w:val="28"/>
          <w:lang w:val="en-GB"/>
        </w:rPr>
      </w:pPr>
    </w:p>
    <w:p w14:paraId="4851CD97" w14:textId="4023FBE8"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DEBRIEFING IDEAS</w:t>
      </w:r>
    </w:p>
    <w:p w14:paraId="0548F92B" w14:textId="77777777" w:rsidR="00282673" w:rsidRPr="00510924" w:rsidRDefault="00282673">
      <w:pPr>
        <w:rPr>
          <w:lang w:val="en-GB"/>
        </w:rPr>
      </w:pPr>
    </w:p>
    <w:p w14:paraId="3E079AE5" w14:textId="77777777" w:rsidR="00245FA4" w:rsidRDefault="00245FA4" w:rsidP="00245FA4">
      <w:pPr>
        <w:pStyle w:val="Paragraphedeliste"/>
        <w:numPr>
          <w:ilvl w:val="0"/>
          <w:numId w:val="5"/>
        </w:numPr>
        <w:rPr>
          <w:rFonts w:ascii="Myriad Pro" w:hAnsi="Myriad Pro"/>
          <w:lang w:val="en-GB"/>
        </w:rPr>
      </w:pPr>
      <w:r w:rsidRPr="0098781F">
        <w:rPr>
          <w:rFonts w:ascii="Myriad Pro" w:hAnsi="Myriad Pro"/>
          <w:lang w:val="en-GB"/>
        </w:rPr>
        <w:t xml:space="preserve">How </w:t>
      </w:r>
      <w:r>
        <w:rPr>
          <w:rFonts w:ascii="Myriad Pro" w:hAnsi="Myriad Pro"/>
          <w:lang w:val="en-GB"/>
        </w:rPr>
        <w:t>communication is established</w:t>
      </w:r>
    </w:p>
    <w:p w14:paraId="44CE1490" w14:textId="77777777" w:rsidR="00245FA4" w:rsidRDefault="00245FA4" w:rsidP="00245FA4">
      <w:pPr>
        <w:pStyle w:val="Paragraphedeliste"/>
        <w:numPr>
          <w:ilvl w:val="0"/>
          <w:numId w:val="5"/>
        </w:numPr>
        <w:rPr>
          <w:rFonts w:ascii="Myriad Pro" w:hAnsi="Myriad Pro"/>
          <w:lang w:val="en-GB"/>
        </w:rPr>
      </w:pPr>
      <w:r>
        <w:rPr>
          <w:rFonts w:ascii="Myriad Pro" w:hAnsi="Myriad Pro"/>
          <w:lang w:val="en-GB"/>
        </w:rPr>
        <w:t>How leadership goes</w:t>
      </w:r>
    </w:p>
    <w:p w14:paraId="7AE78376" w14:textId="30F7BC31" w:rsidR="00892483" w:rsidRDefault="00245FA4" w:rsidP="00245FA4">
      <w:pPr>
        <w:pStyle w:val="Paragraphedeliste"/>
        <w:rPr>
          <w:rFonts w:ascii="Myriad Pro" w:hAnsi="Myriad Pro"/>
          <w:lang w:val="en-GB"/>
        </w:rPr>
      </w:pPr>
      <w:r w:rsidRPr="0098781F">
        <w:rPr>
          <w:rFonts w:ascii="Myriad Pro" w:hAnsi="Myriad Pro"/>
          <w:lang w:val="en-GB"/>
        </w:rPr>
        <w:t>How the leader handles the situation</w:t>
      </w:r>
    </w:p>
    <w:p w14:paraId="2AFB8283" w14:textId="49A01C9F" w:rsidR="00245FA4" w:rsidRPr="00245FA4" w:rsidRDefault="00245FA4" w:rsidP="00245FA4">
      <w:pPr>
        <w:pStyle w:val="Paragraphedeliste"/>
        <w:numPr>
          <w:ilvl w:val="0"/>
          <w:numId w:val="5"/>
        </w:numPr>
        <w:rPr>
          <w:rFonts w:ascii="Myriad Pro" w:hAnsi="Myriad Pro"/>
          <w:lang w:val="en-GB"/>
        </w:rPr>
      </w:pPr>
      <w:r w:rsidRPr="00245FA4">
        <w:rPr>
          <w:rFonts w:ascii="Myriad Pro" w:hAnsi="Myriad Pro"/>
          <w:lang w:val="en-GB"/>
        </w:rPr>
        <w:t xml:space="preserve">Patient’s autonomy – </w:t>
      </w:r>
      <w:r w:rsidR="00846C84">
        <w:rPr>
          <w:rFonts w:ascii="Myriad Pro" w:hAnsi="Myriad Pro"/>
          <w:lang w:val="en-GB"/>
        </w:rPr>
        <w:t>prerequisites</w:t>
      </w:r>
    </w:p>
    <w:p w14:paraId="72E3318F" w14:textId="4BFCE610" w:rsidR="00890AAB" w:rsidRPr="00510924" w:rsidRDefault="00890AAB">
      <w:pPr>
        <w:rPr>
          <w:lang w:val="en-GB"/>
        </w:rPr>
      </w:pPr>
    </w:p>
    <w:p w14:paraId="33ADB34D" w14:textId="608F7319" w:rsidR="00B9370D" w:rsidRPr="00510924" w:rsidRDefault="001B6E61" w:rsidP="000E7FC9">
      <w:pPr>
        <w:keepNext/>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PROGRESS</w:t>
      </w:r>
    </w:p>
    <w:tbl>
      <w:tblPr>
        <w:tblW w:w="10774" w:type="dxa"/>
        <w:tblInd w:w="-743" w:type="dxa"/>
        <w:tblLayout w:type="fixed"/>
        <w:tblLook w:val="0000" w:firstRow="0" w:lastRow="0" w:firstColumn="0" w:lastColumn="0" w:noHBand="0" w:noVBand="0"/>
      </w:tblPr>
      <w:tblGrid>
        <w:gridCol w:w="1985"/>
        <w:gridCol w:w="2977"/>
        <w:gridCol w:w="3083"/>
        <w:gridCol w:w="2156"/>
        <w:gridCol w:w="573"/>
      </w:tblGrid>
      <w:tr w:rsidR="00282673" w:rsidRPr="00B302A9" w14:paraId="1375ECE2" w14:textId="77777777" w:rsidTr="00A71175">
        <w:trPr>
          <w:gridAfter w:val="1"/>
          <w:wAfter w:w="573" w:type="dxa"/>
        </w:trPr>
        <w:tc>
          <w:tcPr>
            <w:tcW w:w="10201" w:type="dxa"/>
            <w:gridSpan w:val="4"/>
            <w:shd w:val="clear" w:color="auto" w:fill="auto"/>
          </w:tcPr>
          <w:p w14:paraId="483E5316" w14:textId="77777777" w:rsidR="00282673" w:rsidRPr="00B302A9" w:rsidRDefault="00282673" w:rsidP="000E7FC9">
            <w:pPr>
              <w:keepNext/>
              <w:snapToGrid w:val="0"/>
              <w:rPr>
                <w:rFonts w:ascii="Myriad Pro" w:hAnsi="Myriad Pro"/>
                <w:lang w:val="en-GB"/>
              </w:rPr>
            </w:pPr>
          </w:p>
          <w:p w14:paraId="0835CC64" w14:textId="77777777" w:rsidR="00B302A9" w:rsidRPr="00B302A9" w:rsidRDefault="00B302A9" w:rsidP="000E7FC9">
            <w:pPr>
              <w:keepNext/>
              <w:snapToGrid w:val="0"/>
              <w:rPr>
                <w:rFonts w:ascii="Myriad Pro" w:hAnsi="Myriad Pro"/>
                <w:lang w:val="en-GB"/>
              </w:rPr>
            </w:pPr>
            <w:r w:rsidRPr="00B302A9">
              <w:rPr>
                <w:rFonts w:ascii="Myriad Pro" w:hAnsi="Myriad Pro"/>
                <w:b/>
                <w:lang w:val="en-GB"/>
              </w:rPr>
              <w:t>Summary</w:t>
            </w:r>
            <w:r w:rsidRPr="00B302A9">
              <w:rPr>
                <w:rFonts w:ascii="Myriad Pro" w:hAnsi="Myriad Pro"/>
                <w:lang w:val="en-GB"/>
              </w:rPr>
              <w:t>: the patient’s situation gradually deteriorates until he loses consciousness.</w:t>
            </w:r>
          </w:p>
          <w:p w14:paraId="15E87FA7" w14:textId="397CEA50" w:rsidR="00B302A9" w:rsidRPr="00B302A9" w:rsidRDefault="00B302A9" w:rsidP="000E7FC9">
            <w:pPr>
              <w:keepNext/>
              <w:snapToGrid w:val="0"/>
              <w:rPr>
                <w:rFonts w:ascii="Myriad Pro" w:hAnsi="Myriad Pro"/>
                <w:lang w:val="en-GB"/>
              </w:rPr>
            </w:pPr>
          </w:p>
        </w:tc>
      </w:tr>
      <w:tr w:rsidR="00A71175" w:rsidRPr="00510924" w14:paraId="2D42684D" w14:textId="77777777" w:rsidTr="00A71175">
        <w:tc>
          <w:tcPr>
            <w:tcW w:w="1985" w:type="dxa"/>
            <w:tcBorders>
              <w:top w:val="single" w:sz="8" w:space="0" w:color="000000"/>
              <w:left w:val="single" w:sz="8" w:space="0" w:color="000000"/>
              <w:bottom w:val="single" w:sz="8" w:space="0" w:color="000000"/>
            </w:tcBorders>
            <w:shd w:val="clear" w:color="auto" w:fill="E0E0E0"/>
          </w:tcPr>
          <w:p w14:paraId="2E0D4AF5" w14:textId="0BC8A7B5" w:rsidR="00A71175" w:rsidRPr="00510924" w:rsidRDefault="00DB249D" w:rsidP="000E7FC9">
            <w:pPr>
              <w:keepNext/>
              <w:snapToGrid w:val="0"/>
              <w:rPr>
                <w:rFonts w:ascii="Myriad Pro" w:hAnsi="Myriad Pro" w:cs="Tahoma"/>
                <w:b/>
                <w:sz w:val="20"/>
                <w:szCs w:val="20"/>
                <w:lang w:val="en-GB"/>
              </w:rPr>
            </w:pPr>
            <w:r>
              <w:rPr>
                <w:rFonts w:ascii="Myriad Pro" w:hAnsi="Myriad Pro" w:cs="Tahoma"/>
                <w:b/>
                <w:color w:val="025058"/>
                <w:sz w:val="20"/>
                <w:szCs w:val="20"/>
                <w:lang w:val="en-GB"/>
              </w:rPr>
              <w:t>Monitor setting</w:t>
            </w:r>
          </w:p>
        </w:tc>
        <w:tc>
          <w:tcPr>
            <w:tcW w:w="2977" w:type="dxa"/>
            <w:tcBorders>
              <w:top w:val="single" w:sz="8" w:space="0" w:color="000000"/>
              <w:left w:val="single" w:sz="8" w:space="0" w:color="000000"/>
              <w:bottom w:val="single" w:sz="8" w:space="0" w:color="000000"/>
            </w:tcBorders>
            <w:shd w:val="clear" w:color="auto" w:fill="E0E0E0"/>
          </w:tcPr>
          <w:p w14:paraId="4F015CF7" w14:textId="2139B40B" w:rsidR="00A71175" w:rsidRPr="00510924" w:rsidRDefault="00DB249D" w:rsidP="000E7FC9">
            <w:pPr>
              <w:keepNext/>
              <w:snapToGrid w:val="0"/>
              <w:rPr>
                <w:rFonts w:ascii="Tahoma" w:hAnsi="Tahoma" w:cs="Tahoma"/>
                <w:b/>
                <w:sz w:val="20"/>
                <w:szCs w:val="20"/>
                <w:lang w:val="en-GB"/>
              </w:rPr>
            </w:pPr>
            <w:r>
              <w:rPr>
                <w:rFonts w:ascii="Myriad Pro" w:hAnsi="Myriad Pro" w:cs="Tahoma"/>
                <w:b/>
                <w:color w:val="025058"/>
                <w:sz w:val="20"/>
                <w:szCs w:val="20"/>
                <w:lang w:val="en-GB"/>
              </w:rPr>
              <w:t>P</w:t>
            </w:r>
            <w:r w:rsidR="00A71175" w:rsidRPr="00510924">
              <w:rPr>
                <w:rFonts w:ascii="Myriad Pro" w:hAnsi="Myriad Pro" w:cs="Tahoma"/>
                <w:b/>
                <w:color w:val="025058"/>
                <w:sz w:val="20"/>
                <w:szCs w:val="20"/>
                <w:lang w:val="en-GB"/>
              </w:rPr>
              <w:t>atient</w:t>
            </w:r>
            <w:r>
              <w:rPr>
                <w:rFonts w:ascii="Myriad Pro" w:hAnsi="Myriad Pro" w:cs="Tahoma"/>
                <w:b/>
                <w:color w:val="025058"/>
                <w:sz w:val="20"/>
                <w:szCs w:val="20"/>
                <w:lang w:val="en-GB"/>
              </w:rPr>
              <w:t xml:space="preserve"> dummy</w:t>
            </w:r>
          </w:p>
        </w:tc>
        <w:tc>
          <w:tcPr>
            <w:tcW w:w="3083" w:type="dxa"/>
            <w:tcBorders>
              <w:top w:val="single" w:sz="8" w:space="0" w:color="000000"/>
              <w:left w:val="single" w:sz="8" w:space="0" w:color="000000"/>
              <w:bottom w:val="single" w:sz="8" w:space="0" w:color="000000"/>
            </w:tcBorders>
            <w:shd w:val="clear" w:color="auto" w:fill="E0E0E0"/>
          </w:tcPr>
          <w:p w14:paraId="02583FE8" w14:textId="7F0C2F6A" w:rsidR="00A71175" w:rsidRPr="00510924" w:rsidRDefault="00DB249D" w:rsidP="000E7FC9">
            <w:pPr>
              <w:keepNext/>
              <w:snapToGrid w:val="0"/>
              <w:rPr>
                <w:rFonts w:ascii="Myriad Pro" w:hAnsi="Myriad Pro" w:cs="Tahoma"/>
                <w:b/>
                <w:color w:val="025058"/>
                <w:sz w:val="20"/>
                <w:szCs w:val="20"/>
                <w:lang w:val="en-GB"/>
              </w:rPr>
            </w:pPr>
            <w:r>
              <w:rPr>
                <w:rFonts w:ascii="Myriad Pro" w:hAnsi="Myriad Pro" w:cs="Tahoma"/>
                <w:b/>
                <w:color w:val="025058"/>
                <w:sz w:val="20"/>
                <w:szCs w:val="20"/>
                <w:lang w:val="en-GB"/>
              </w:rPr>
              <w:t>Students’ interventions</w:t>
            </w:r>
          </w:p>
          <w:p w14:paraId="0E986866" w14:textId="0FD4C917" w:rsidR="00A71175" w:rsidRPr="00510924" w:rsidRDefault="00A71175" w:rsidP="000E7FC9">
            <w:pPr>
              <w:keepNext/>
              <w:snapToGrid w:val="0"/>
              <w:rPr>
                <w:rFonts w:ascii="Tahoma" w:hAnsi="Tahoma" w:cs="Tahoma"/>
                <w:b/>
                <w:color w:val="FF0000"/>
                <w:sz w:val="20"/>
                <w:szCs w:val="20"/>
                <w:lang w:val="en-GB"/>
              </w:rPr>
            </w:pPr>
            <w:r w:rsidRPr="00510924">
              <w:rPr>
                <w:rFonts w:ascii="Tahoma" w:hAnsi="Tahoma" w:cs="Tahoma"/>
                <w:b/>
                <w:color w:val="009999"/>
                <w:sz w:val="20"/>
                <w:szCs w:val="20"/>
                <w:lang w:val="en-GB"/>
              </w:rPr>
              <w:t>(</w:t>
            </w:r>
            <w:proofErr w:type="gramStart"/>
            <w:r w:rsidR="00DB249D">
              <w:rPr>
                <w:rFonts w:ascii="Tahoma" w:hAnsi="Tahoma" w:cs="Tahoma"/>
                <w:b/>
                <w:color w:val="009999"/>
                <w:sz w:val="20"/>
                <w:szCs w:val="20"/>
                <w:lang w:val="en-GB"/>
              </w:rPr>
              <w:t>what</w:t>
            </w:r>
            <w:proofErr w:type="gramEnd"/>
            <w:r w:rsidR="00DB249D">
              <w:rPr>
                <w:rFonts w:ascii="Tahoma" w:hAnsi="Tahoma" w:cs="Tahoma"/>
                <w:b/>
                <w:color w:val="009999"/>
                <w:sz w:val="20"/>
                <w:szCs w:val="20"/>
                <w:lang w:val="en-GB"/>
              </w:rPr>
              <w:t xml:space="preserve"> we would like to see</w:t>
            </w:r>
            <w:r w:rsidRPr="00510924">
              <w:rPr>
                <w:rFonts w:ascii="Tahoma" w:hAnsi="Tahoma" w:cs="Tahoma"/>
                <w:b/>
                <w:color w:val="009999"/>
                <w:sz w:val="20"/>
                <w:szCs w:val="20"/>
                <w:lang w:val="en-GB"/>
              </w:rPr>
              <w:t>…)</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E0E0E0"/>
          </w:tcPr>
          <w:p w14:paraId="07E9BE9E" w14:textId="77777777" w:rsidR="00A71175" w:rsidRPr="00510924" w:rsidRDefault="00A71175" w:rsidP="000E7FC9">
            <w:pPr>
              <w:keepNext/>
              <w:snapToGrid w:val="0"/>
              <w:rPr>
                <w:rFonts w:ascii="Tahoma" w:hAnsi="Tahoma" w:cs="Tahoma"/>
                <w:b/>
                <w:sz w:val="20"/>
                <w:szCs w:val="20"/>
                <w:lang w:val="en-GB"/>
              </w:rPr>
            </w:pPr>
            <w:r w:rsidRPr="00510924">
              <w:rPr>
                <w:rFonts w:ascii="Myriad Pro" w:hAnsi="Myriad Pro" w:cs="Tahoma"/>
                <w:b/>
                <w:color w:val="025058"/>
                <w:sz w:val="20"/>
                <w:szCs w:val="20"/>
                <w:lang w:val="en-GB"/>
              </w:rPr>
              <w:t>Messages</w:t>
            </w:r>
          </w:p>
        </w:tc>
      </w:tr>
      <w:tr w:rsidR="00A71175" w:rsidRPr="00510924" w14:paraId="222231D4" w14:textId="77777777" w:rsidTr="00A71175">
        <w:trPr>
          <w:cantSplit/>
          <w:trHeight w:val="453"/>
        </w:trPr>
        <w:tc>
          <w:tcPr>
            <w:tcW w:w="10774" w:type="dxa"/>
            <w:gridSpan w:val="5"/>
            <w:tcBorders>
              <w:top w:val="single" w:sz="8" w:space="0" w:color="000000"/>
              <w:left w:val="single" w:sz="8" w:space="0" w:color="000000"/>
              <w:bottom w:val="single" w:sz="4" w:space="0" w:color="auto"/>
              <w:right w:val="single" w:sz="8" w:space="0" w:color="000000"/>
            </w:tcBorders>
            <w:shd w:val="clear" w:color="auto" w:fill="auto"/>
          </w:tcPr>
          <w:p w14:paraId="35448EAC" w14:textId="22DCC367" w:rsidR="00A71175" w:rsidRPr="00510924" w:rsidRDefault="00AB373E" w:rsidP="00AB373E">
            <w:pPr>
              <w:snapToGrid w:val="0"/>
              <w:rPr>
                <w:rFonts w:ascii="Myriad Pro" w:hAnsi="Myriad Pro" w:cs="Tahoma"/>
                <w:b/>
                <w:sz w:val="20"/>
                <w:szCs w:val="20"/>
                <w:lang w:val="en-GB"/>
              </w:rPr>
            </w:pPr>
            <w:r>
              <w:rPr>
                <w:rFonts w:ascii="Myriad Pro" w:hAnsi="Myriad Pro" w:cs="Tahoma"/>
                <w:b/>
                <w:color w:val="025058"/>
                <w:sz w:val="20"/>
                <w:szCs w:val="20"/>
                <w:lang w:val="en-GB"/>
              </w:rPr>
              <w:t>Beginning time of scenario</w:t>
            </w:r>
            <w:r w:rsidR="00A71175" w:rsidRPr="00510924">
              <w:rPr>
                <w:rFonts w:ascii="Myriad Pro" w:hAnsi="Myriad Pro" w:cs="Tahoma"/>
                <w:b/>
                <w:color w:val="025058"/>
                <w:sz w:val="20"/>
                <w:szCs w:val="20"/>
                <w:lang w:val="en-GB"/>
              </w:rPr>
              <w:t>:</w:t>
            </w:r>
            <w:r w:rsidR="00CD2110">
              <w:rPr>
                <w:rFonts w:ascii="Myriad Pro" w:hAnsi="Myriad Pro" w:cs="Tahoma"/>
                <w:b/>
                <w:color w:val="025058"/>
                <w:sz w:val="20"/>
                <w:szCs w:val="20"/>
                <w:lang w:val="en-GB"/>
              </w:rPr>
              <w:t xml:space="preserve"> 16:30</w:t>
            </w:r>
          </w:p>
        </w:tc>
      </w:tr>
      <w:tr w:rsidR="00A71175" w:rsidRPr="00510924" w14:paraId="79A41D1F" w14:textId="77777777" w:rsidTr="00B75D40">
        <w:trPr>
          <w:cantSplit/>
          <w:trHeight w:val="2460"/>
        </w:trPr>
        <w:tc>
          <w:tcPr>
            <w:tcW w:w="1985" w:type="dxa"/>
            <w:tcBorders>
              <w:top w:val="single" w:sz="4" w:space="0" w:color="auto"/>
              <w:left w:val="single" w:sz="8" w:space="0" w:color="000000"/>
              <w:bottom w:val="single" w:sz="8" w:space="0" w:color="000000"/>
            </w:tcBorders>
            <w:shd w:val="clear" w:color="auto" w:fill="auto"/>
          </w:tcPr>
          <w:p w14:paraId="14DE6796" w14:textId="2A5A36B7" w:rsidR="00A71175" w:rsidRPr="00510924" w:rsidRDefault="00AB373E" w:rsidP="00293FA7">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Initial state</w:t>
            </w:r>
            <w:r w:rsidR="00A71175" w:rsidRPr="00510924">
              <w:rPr>
                <w:rFonts w:ascii="Myriad Pro" w:hAnsi="Myriad Pro" w:cs="Tahoma"/>
                <w:b/>
                <w:color w:val="025058"/>
                <w:sz w:val="20"/>
                <w:szCs w:val="20"/>
                <w:lang w:val="en-GB"/>
              </w:rPr>
              <w:t>:</w:t>
            </w:r>
          </w:p>
          <w:p w14:paraId="3338A99A" w14:textId="77777777" w:rsidR="00A71175" w:rsidRDefault="00A71175" w:rsidP="00293FA7">
            <w:pPr>
              <w:autoSpaceDE w:val="0"/>
              <w:snapToGrid w:val="0"/>
              <w:rPr>
                <w:rFonts w:ascii="Myriad Pro" w:hAnsi="Myriad Pro" w:cs="Tahoma"/>
                <w:sz w:val="20"/>
                <w:szCs w:val="20"/>
                <w:lang w:val="en-GB"/>
              </w:rPr>
            </w:pPr>
          </w:p>
          <w:p w14:paraId="0A4104D6" w14:textId="77777777" w:rsidR="00CD2110" w:rsidRDefault="00CD2110" w:rsidP="00293FA7">
            <w:pPr>
              <w:autoSpaceDE w:val="0"/>
              <w:snapToGrid w:val="0"/>
              <w:rPr>
                <w:rFonts w:ascii="Myriad Pro" w:hAnsi="Myriad Pro" w:cs="Tahoma"/>
                <w:sz w:val="20"/>
                <w:szCs w:val="20"/>
                <w:lang w:val="en-GB"/>
              </w:rPr>
            </w:pPr>
            <w:r>
              <w:rPr>
                <w:rFonts w:ascii="Myriad Pro" w:hAnsi="Myriad Pro" w:cs="Tahoma"/>
                <w:sz w:val="20"/>
                <w:szCs w:val="20"/>
                <w:lang w:val="en-GB"/>
              </w:rPr>
              <w:t>In PCR</w:t>
            </w:r>
          </w:p>
          <w:p w14:paraId="7B6344FA" w14:textId="77777777" w:rsidR="00CD2110" w:rsidRPr="00510924" w:rsidRDefault="00CD2110" w:rsidP="00293FA7">
            <w:pPr>
              <w:autoSpaceDE w:val="0"/>
              <w:snapToGrid w:val="0"/>
              <w:rPr>
                <w:rFonts w:ascii="Myriad Pro" w:hAnsi="Myriad Pro" w:cs="Tahoma"/>
                <w:sz w:val="20"/>
                <w:szCs w:val="20"/>
                <w:lang w:val="en-GB"/>
              </w:rPr>
            </w:pPr>
          </w:p>
          <w:p w14:paraId="1FCF570F" w14:textId="7C50665C" w:rsidR="00A71175" w:rsidRPr="00510924" w:rsidRDefault="00AB373E" w:rsidP="00293FA7">
            <w:pPr>
              <w:autoSpaceDE w:val="0"/>
              <w:rPr>
                <w:rFonts w:ascii="Myriad Pro" w:hAnsi="Myriad Pro" w:cs="Tahoma"/>
                <w:sz w:val="20"/>
                <w:szCs w:val="20"/>
                <w:lang w:val="en-GB"/>
              </w:rPr>
            </w:pPr>
            <w:r>
              <w:rPr>
                <w:rFonts w:ascii="Myriad Pro" w:hAnsi="Myriad Pro" w:cs="Tahoma"/>
                <w:sz w:val="20"/>
                <w:szCs w:val="20"/>
                <w:lang w:val="en-GB"/>
              </w:rPr>
              <w:t>AP</w:t>
            </w:r>
            <w:r w:rsidR="00A71175" w:rsidRPr="00510924">
              <w:rPr>
                <w:rFonts w:ascii="Myriad Pro" w:hAnsi="Myriad Pro" w:cs="Tahoma"/>
                <w:sz w:val="20"/>
                <w:szCs w:val="20"/>
                <w:lang w:val="en-GB"/>
              </w:rPr>
              <w:t>:</w:t>
            </w:r>
            <w:r w:rsidR="0049414D" w:rsidRPr="00510924">
              <w:rPr>
                <w:rFonts w:ascii="Myriad Pro" w:hAnsi="Myriad Pro" w:cs="Tahoma"/>
                <w:sz w:val="20"/>
                <w:szCs w:val="20"/>
                <w:lang w:val="en-GB"/>
              </w:rPr>
              <w:t xml:space="preserve"> </w:t>
            </w:r>
            <w:r w:rsidR="00CD2110">
              <w:rPr>
                <w:rFonts w:ascii="Myriad Pro" w:hAnsi="Myriad Pro" w:cs="Tahoma"/>
                <w:sz w:val="20"/>
                <w:szCs w:val="20"/>
                <w:lang w:val="en-GB"/>
              </w:rPr>
              <w:t>110/65, gradual decrease</w:t>
            </w:r>
          </w:p>
          <w:p w14:paraId="675EC8BC" w14:textId="125956E2" w:rsidR="00533B1C" w:rsidRPr="00510924" w:rsidRDefault="00AB373E" w:rsidP="00293FA7">
            <w:pPr>
              <w:autoSpaceDE w:val="0"/>
              <w:rPr>
                <w:rFonts w:ascii="Myriad Pro" w:hAnsi="Myriad Pro" w:cs="Tahoma"/>
                <w:sz w:val="20"/>
                <w:szCs w:val="20"/>
                <w:lang w:val="en-GB"/>
              </w:rPr>
            </w:pPr>
            <w:r>
              <w:rPr>
                <w:rFonts w:ascii="Myriad Pro" w:hAnsi="Myriad Pro" w:cs="Tahoma"/>
                <w:sz w:val="20"/>
                <w:szCs w:val="20"/>
                <w:lang w:val="en-GB"/>
              </w:rPr>
              <w:t>HR</w:t>
            </w:r>
            <w:r w:rsidR="00A71175" w:rsidRPr="00510924">
              <w:rPr>
                <w:rFonts w:ascii="Myriad Pro" w:hAnsi="Myriad Pro" w:cs="Tahoma"/>
                <w:sz w:val="20"/>
                <w:szCs w:val="20"/>
                <w:lang w:val="en-GB"/>
              </w:rPr>
              <w:t>:</w:t>
            </w:r>
            <w:r w:rsidR="00CD2110">
              <w:rPr>
                <w:rFonts w:ascii="Myriad Pro" w:hAnsi="Myriad Pro" w:cs="Tahoma"/>
                <w:sz w:val="20"/>
                <w:szCs w:val="20"/>
                <w:lang w:val="en-GB"/>
              </w:rPr>
              <w:t xml:space="preserve"> 120, gradual increase </w:t>
            </w:r>
          </w:p>
          <w:p w14:paraId="1E5F8576" w14:textId="0866E709" w:rsidR="00A71175" w:rsidRPr="00510924" w:rsidRDefault="00AB373E" w:rsidP="00293FA7">
            <w:pPr>
              <w:autoSpaceDE w:val="0"/>
              <w:rPr>
                <w:rFonts w:ascii="Myriad Pro" w:hAnsi="Myriad Pro" w:cs="Tahoma"/>
                <w:sz w:val="20"/>
                <w:szCs w:val="20"/>
                <w:lang w:val="en-GB"/>
              </w:rPr>
            </w:pPr>
            <w:r>
              <w:rPr>
                <w:rFonts w:ascii="Myriad Pro" w:hAnsi="Myriad Pro" w:cs="Tahoma"/>
                <w:sz w:val="20"/>
                <w:szCs w:val="20"/>
                <w:lang w:val="en-GB"/>
              </w:rPr>
              <w:t>RR</w:t>
            </w:r>
            <w:r w:rsidR="00A71175" w:rsidRPr="00510924">
              <w:rPr>
                <w:rFonts w:ascii="Myriad Pro" w:hAnsi="Myriad Pro" w:cs="Tahoma"/>
                <w:sz w:val="20"/>
                <w:szCs w:val="20"/>
                <w:lang w:val="en-GB"/>
              </w:rPr>
              <w:t>:</w:t>
            </w:r>
            <w:r w:rsidR="00CD2110">
              <w:rPr>
                <w:rFonts w:ascii="Myriad Pro" w:hAnsi="Myriad Pro" w:cs="Tahoma"/>
                <w:sz w:val="20"/>
                <w:szCs w:val="20"/>
                <w:lang w:val="en-GB"/>
              </w:rPr>
              <w:t xml:space="preserve"> 22, gradual increase</w:t>
            </w:r>
          </w:p>
          <w:p w14:paraId="518FBD3C" w14:textId="6EB9E9F5" w:rsidR="00A71175" w:rsidRPr="00510924" w:rsidRDefault="00A71175" w:rsidP="00293FA7">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sidR="00CD2110">
              <w:rPr>
                <w:rFonts w:ascii="Myriad Pro" w:hAnsi="Myriad Pro" w:cs="Tahoma"/>
                <w:sz w:val="20"/>
                <w:szCs w:val="20"/>
                <w:lang w:val="en-GB"/>
              </w:rPr>
              <w:t xml:space="preserve"> 94, decrease, even with O</w:t>
            </w:r>
            <w:r w:rsidR="00CD2110" w:rsidRPr="00CD2110">
              <w:rPr>
                <w:rFonts w:ascii="Myriad Pro" w:hAnsi="Myriad Pro" w:cs="Tahoma"/>
                <w:sz w:val="20"/>
                <w:szCs w:val="20"/>
                <w:vertAlign w:val="subscript"/>
                <w:lang w:val="en-GB"/>
              </w:rPr>
              <w:t>2</w:t>
            </w:r>
          </w:p>
          <w:p w14:paraId="213499AC" w14:textId="588692E7" w:rsidR="00A71175" w:rsidRPr="00510924" w:rsidRDefault="00A71175" w:rsidP="00293FA7">
            <w:pPr>
              <w:rPr>
                <w:rFonts w:ascii="Myriad Pro" w:hAnsi="Myriad Pro" w:cs="Tahoma"/>
                <w:sz w:val="20"/>
                <w:szCs w:val="20"/>
                <w:lang w:val="en-GB"/>
              </w:rPr>
            </w:pPr>
          </w:p>
          <w:p w14:paraId="3DBE9FF4" w14:textId="6D5143DA" w:rsidR="00533B1C" w:rsidRPr="00510924" w:rsidRDefault="00533B1C" w:rsidP="00293FA7">
            <w:pPr>
              <w:rPr>
                <w:rFonts w:ascii="Myriad Pro" w:hAnsi="Myriad Pro" w:cs="Tahoma"/>
                <w:sz w:val="20"/>
                <w:szCs w:val="20"/>
                <w:lang w:val="en-GB"/>
              </w:rPr>
            </w:pPr>
            <w:r w:rsidRPr="00510924">
              <w:rPr>
                <w:rFonts w:ascii="Myriad Pro" w:hAnsi="Myriad Pro" w:cs="Tahoma"/>
                <w:sz w:val="20"/>
                <w:szCs w:val="20"/>
                <w:lang w:val="en-GB"/>
              </w:rPr>
              <w:t>ECG</w:t>
            </w:r>
            <w:r w:rsidR="00AB373E">
              <w:rPr>
                <w:rFonts w:ascii="Myriad Pro" w:hAnsi="Myriad Pro" w:cs="Tahoma"/>
                <w:sz w:val="20"/>
                <w:szCs w:val="20"/>
                <w:lang w:val="en-GB"/>
              </w:rPr>
              <w:t xml:space="preserve"> </w:t>
            </w:r>
            <w:r w:rsidR="002E26CA">
              <w:rPr>
                <w:rFonts w:ascii="Myriad Pro" w:hAnsi="Myriad Pro" w:cs="Tahoma"/>
                <w:sz w:val="20"/>
                <w:szCs w:val="20"/>
                <w:lang w:val="en-GB"/>
              </w:rPr>
              <w:t>curve</w:t>
            </w:r>
            <w:r w:rsidRPr="00510924">
              <w:rPr>
                <w:rFonts w:ascii="Myriad Pro" w:hAnsi="Myriad Pro" w:cs="Tahoma"/>
                <w:sz w:val="20"/>
                <w:szCs w:val="20"/>
                <w:lang w:val="en-GB"/>
              </w:rPr>
              <w:t> </w:t>
            </w:r>
            <w:r w:rsidRPr="00510924">
              <w:rPr>
                <w:rStyle w:val="Appelnotedebasdep"/>
                <w:rFonts w:ascii="Myriad Pro" w:hAnsi="Myriad Pro" w:cs="Tahoma"/>
                <w:sz w:val="20"/>
                <w:szCs w:val="20"/>
                <w:lang w:val="en-GB"/>
              </w:rPr>
              <w:footnoteReference w:id="20"/>
            </w:r>
            <w:r w:rsidRPr="00510924">
              <w:rPr>
                <w:rFonts w:ascii="Myriad Pro" w:hAnsi="Myriad Pro" w:cs="Tahoma"/>
                <w:sz w:val="20"/>
                <w:szCs w:val="20"/>
                <w:lang w:val="en-GB"/>
              </w:rPr>
              <w:t xml:space="preserve">: </w:t>
            </w:r>
            <w:r w:rsidR="00CD2110">
              <w:rPr>
                <w:rFonts w:ascii="Myriad Pro" w:hAnsi="Myriad Pro" w:cs="Tahoma"/>
                <w:sz w:val="20"/>
                <w:szCs w:val="20"/>
                <w:lang w:val="en-GB"/>
              </w:rPr>
              <w:t>SVT</w:t>
            </w:r>
          </w:p>
          <w:p w14:paraId="61FE1122" w14:textId="77777777" w:rsidR="00533B1C" w:rsidRPr="00510924" w:rsidRDefault="00533B1C" w:rsidP="00293FA7">
            <w:pPr>
              <w:rPr>
                <w:rFonts w:ascii="Myriad Pro" w:hAnsi="Myriad Pro" w:cs="Tahoma"/>
                <w:sz w:val="20"/>
                <w:szCs w:val="20"/>
                <w:lang w:val="en-GB"/>
              </w:rPr>
            </w:pPr>
          </w:p>
          <w:p w14:paraId="15DFD16E" w14:textId="6C7E18B9" w:rsidR="007810D6" w:rsidRPr="00510924" w:rsidRDefault="00AB373E" w:rsidP="00293FA7">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007810D6" w:rsidRPr="00510924">
              <w:rPr>
                <w:rFonts w:ascii="Myriad Pro" w:hAnsi="Myriad Pro" w:cs="Tahoma"/>
                <w:sz w:val="20"/>
                <w:szCs w:val="20"/>
                <w:lang w:val="en-GB"/>
              </w:rPr>
              <w:t>:</w:t>
            </w:r>
          </w:p>
          <w:p w14:paraId="0D313499" w14:textId="196A4CAF" w:rsidR="00533B1C" w:rsidRPr="00510924" w:rsidRDefault="00FC2110"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eyes</w:t>
            </w:r>
            <w:r w:rsidR="00533B1C" w:rsidRPr="00510924">
              <w:rPr>
                <w:rStyle w:val="Appelnotedebasdep"/>
                <w:rFonts w:ascii="Myriad Pro" w:hAnsi="Myriad Pro" w:cs="Tahoma"/>
                <w:sz w:val="20"/>
                <w:szCs w:val="20"/>
                <w:lang w:val="en-GB"/>
              </w:rPr>
              <w:footnoteReference w:id="21"/>
            </w:r>
            <w:r w:rsidR="00293FA7">
              <w:rPr>
                <w:rFonts w:ascii="Myriad Pro" w:hAnsi="Myriad Pro" w:cs="Tahoma"/>
                <w:sz w:val="20"/>
                <w:szCs w:val="20"/>
                <w:lang w:val="en-GB"/>
              </w:rPr>
              <w:t>: follow with the eyes while he is conscious</w:t>
            </w:r>
          </w:p>
          <w:p w14:paraId="7B002186" w14:textId="1E0C841B" w:rsidR="00533B1C" w:rsidRPr="00510924" w:rsidRDefault="00FC2110"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pupils</w:t>
            </w:r>
            <w:r w:rsidR="00533B1C" w:rsidRPr="00510924">
              <w:rPr>
                <w:rStyle w:val="Appelnotedebasdep"/>
                <w:rFonts w:ascii="Myriad Pro" w:hAnsi="Myriad Pro" w:cs="Tahoma"/>
                <w:sz w:val="20"/>
                <w:szCs w:val="20"/>
                <w:lang w:val="en-GB"/>
              </w:rPr>
              <w:footnoteReference w:id="22"/>
            </w:r>
            <w:r w:rsidR="00293FA7">
              <w:rPr>
                <w:rFonts w:ascii="Myriad Pro" w:hAnsi="Myriad Pro" w:cs="Tahoma"/>
                <w:sz w:val="20"/>
                <w:szCs w:val="20"/>
                <w:lang w:val="en-GB"/>
              </w:rPr>
              <w:t>: symmetrical</w:t>
            </w:r>
          </w:p>
          <w:p w14:paraId="6F3C9129" w14:textId="6F886378" w:rsidR="00FC2110" w:rsidRDefault="00FC2110"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EC7733" w:rsidRPr="00510924">
              <w:rPr>
                <w:rFonts w:ascii="Myriad Pro" w:hAnsi="Myriad Pro" w:cs="Tahoma"/>
                <w:sz w:val="20"/>
                <w:szCs w:val="20"/>
                <w:lang w:val="en-GB"/>
              </w:rPr>
              <w:t>pulmon</w:t>
            </w:r>
            <w:r w:rsidR="00EC7733">
              <w:rPr>
                <w:rFonts w:ascii="Myriad Pro" w:hAnsi="Myriad Pro" w:cs="Tahoma"/>
                <w:sz w:val="20"/>
                <w:szCs w:val="20"/>
                <w:lang w:val="en-GB"/>
              </w:rPr>
              <w:t>ary</w:t>
            </w:r>
            <w:r w:rsidR="00EC7733"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auscultation</w:t>
            </w:r>
            <w:r w:rsidR="00293FA7">
              <w:rPr>
                <w:rFonts w:ascii="Myriad Pro" w:hAnsi="Myriad Pro" w:cs="Tahoma"/>
                <w:sz w:val="20"/>
                <w:szCs w:val="20"/>
                <w:lang w:val="en-GB"/>
              </w:rPr>
              <w:t>: clear, bilateral</w:t>
            </w:r>
          </w:p>
          <w:p w14:paraId="5E5CE6F5" w14:textId="77777777" w:rsidR="00293FA7" w:rsidRDefault="00293FA7" w:rsidP="00293FA7">
            <w:pPr>
              <w:rPr>
                <w:rFonts w:ascii="Myriad Pro" w:hAnsi="Myriad Pro" w:cs="Tahoma"/>
                <w:sz w:val="20"/>
                <w:szCs w:val="20"/>
                <w:lang w:val="en-GB"/>
              </w:rPr>
            </w:pPr>
          </w:p>
          <w:p w14:paraId="125B7793" w14:textId="33AC8136" w:rsidR="007810D6" w:rsidRPr="00510924" w:rsidRDefault="00293FA7" w:rsidP="004E71E8">
            <w:pPr>
              <w:rPr>
                <w:rFonts w:ascii="Myriad Pro" w:hAnsi="Myriad Pro" w:cs="Tahoma"/>
                <w:sz w:val="20"/>
                <w:szCs w:val="20"/>
                <w:lang w:val="en-GB"/>
              </w:rPr>
            </w:pPr>
            <w:r>
              <w:rPr>
                <w:rFonts w:ascii="Myriad Pro" w:hAnsi="Myriad Pro" w:cs="Tahoma"/>
                <w:sz w:val="20"/>
                <w:szCs w:val="20"/>
                <w:lang w:val="en-GB"/>
              </w:rPr>
              <w:t>Glycaemia – 110 mg/dl</w:t>
            </w:r>
          </w:p>
        </w:tc>
        <w:tc>
          <w:tcPr>
            <w:tcW w:w="2977" w:type="dxa"/>
            <w:tcBorders>
              <w:top w:val="single" w:sz="4" w:space="0" w:color="auto"/>
              <w:left w:val="single" w:sz="8" w:space="0" w:color="000000"/>
              <w:bottom w:val="single" w:sz="8" w:space="0" w:color="000000"/>
            </w:tcBorders>
            <w:shd w:val="clear" w:color="auto" w:fill="auto"/>
          </w:tcPr>
          <w:p w14:paraId="411D2197" w14:textId="77777777" w:rsidR="0049414D" w:rsidRPr="00293FA7" w:rsidRDefault="0049414D" w:rsidP="00293FA7">
            <w:pPr>
              <w:rPr>
                <w:rFonts w:ascii="Myriad Pro" w:hAnsi="Myriad Pro" w:cs="Tahoma"/>
                <w:sz w:val="20"/>
                <w:szCs w:val="20"/>
                <w:lang w:val="en-GB"/>
              </w:rPr>
            </w:pPr>
          </w:p>
          <w:p w14:paraId="5A06EE89" w14:textId="4B7CE39B" w:rsidR="0049414D" w:rsidRPr="00293FA7" w:rsidRDefault="0049414D" w:rsidP="00293FA7">
            <w:pPr>
              <w:rPr>
                <w:rFonts w:ascii="Myriad Pro" w:hAnsi="Myriad Pro" w:cs="Tahoma"/>
                <w:sz w:val="20"/>
                <w:szCs w:val="20"/>
                <w:lang w:val="en-GB"/>
              </w:rPr>
            </w:pPr>
          </w:p>
        </w:tc>
        <w:tc>
          <w:tcPr>
            <w:tcW w:w="3083" w:type="dxa"/>
            <w:tcBorders>
              <w:top w:val="single" w:sz="4" w:space="0" w:color="auto"/>
              <w:left w:val="single" w:sz="8" w:space="0" w:color="000000"/>
              <w:bottom w:val="single" w:sz="8" w:space="0" w:color="000000"/>
            </w:tcBorders>
            <w:shd w:val="clear" w:color="auto" w:fill="auto"/>
          </w:tcPr>
          <w:p w14:paraId="7BF594A3" w14:textId="77777777" w:rsidR="00AB0401" w:rsidRDefault="00293FA7" w:rsidP="00293FA7">
            <w:pPr>
              <w:pStyle w:val="Paragraphedeliste"/>
              <w:numPr>
                <w:ilvl w:val="0"/>
                <w:numId w:val="5"/>
              </w:numPr>
              <w:autoSpaceDE w:val="0"/>
              <w:rPr>
                <w:rFonts w:ascii="Myriad Pro" w:hAnsi="Myriad Pro" w:cs="Tahoma"/>
                <w:sz w:val="20"/>
                <w:szCs w:val="20"/>
                <w:lang w:val="en-GB"/>
              </w:rPr>
            </w:pPr>
            <w:r w:rsidRPr="00293FA7">
              <w:rPr>
                <w:rFonts w:ascii="Myriad Pro" w:hAnsi="Myriad Pro" w:cs="Tahoma"/>
                <w:sz w:val="20"/>
                <w:szCs w:val="20"/>
                <w:lang w:val="en-GB"/>
              </w:rPr>
              <w:t>Evaluate ABCD</w:t>
            </w:r>
            <w:r w:rsidR="00AB0401" w:rsidRPr="00293FA7">
              <w:rPr>
                <w:rFonts w:ascii="Myriad Pro" w:hAnsi="Myriad Pro" w:cs="Tahoma"/>
                <w:sz w:val="20"/>
                <w:szCs w:val="20"/>
                <w:lang w:val="en-GB"/>
              </w:rPr>
              <w:t xml:space="preserve"> </w:t>
            </w:r>
          </w:p>
          <w:p w14:paraId="17542D4D" w14:textId="77777777" w:rsidR="00293FA7" w:rsidRDefault="00293FA7" w:rsidP="00293FA7">
            <w:pPr>
              <w:pStyle w:val="Paragraphedeliste"/>
              <w:numPr>
                <w:ilvl w:val="0"/>
                <w:numId w:val="5"/>
              </w:numPr>
              <w:autoSpaceDE w:val="0"/>
              <w:rPr>
                <w:rFonts w:ascii="Myriad Pro" w:hAnsi="Myriad Pro" w:cs="Tahoma"/>
                <w:sz w:val="20"/>
                <w:szCs w:val="20"/>
                <w:lang w:val="en-GB"/>
              </w:rPr>
            </w:pPr>
            <w:r>
              <w:rPr>
                <w:rFonts w:ascii="Myriad Pro" w:hAnsi="Myriad Pro" w:cs="Tahoma"/>
                <w:sz w:val="20"/>
                <w:szCs w:val="20"/>
                <w:lang w:val="en-GB"/>
              </w:rPr>
              <w:t>Evaluate 4H and 4T</w:t>
            </w:r>
          </w:p>
          <w:p w14:paraId="73097C4B" w14:textId="77777777" w:rsidR="00293FA7" w:rsidRDefault="00293FA7" w:rsidP="00293FA7">
            <w:pPr>
              <w:pStyle w:val="Paragraphedeliste"/>
              <w:numPr>
                <w:ilvl w:val="0"/>
                <w:numId w:val="5"/>
              </w:numPr>
              <w:autoSpaceDE w:val="0"/>
              <w:rPr>
                <w:rFonts w:ascii="Myriad Pro" w:hAnsi="Myriad Pro" w:cs="Tahoma"/>
                <w:sz w:val="20"/>
                <w:szCs w:val="20"/>
                <w:lang w:val="en-GB"/>
              </w:rPr>
            </w:pPr>
            <w:r>
              <w:rPr>
                <w:rFonts w:ascii="Myriad Pro" w:hAnsi="Myriad Pro" w:cs="Tahoma"/>
                <w:sz w:val="20"/>
                <w:szCs w:val="20"/>
                <w:lang w:val="en-GB"/>
              </w:rPr>
              <w:t xml:space="preserve">Remove dextrose 5% and replace it with </w:t>
            </w:r>
            <w:proofErr w:type="spellStart"/>
            <w:r>
              <w:rPr>
                <w:rFonts w:ascii="Myriad Pro" w:hAnsi="Myriad Pro" w:cs="Tahoma"/>
                <w:sz w:val="20"/>
                <w:szCs w:val="20"/>
                <w:lang w:val="en-GB"/>
              </w:rPr>
              <w:t>Jonosteril</w:t>
            </w:r>
            <w:proofErr w:type="spellEnd"/>
            <w:r>
              <w:rPr>
                <w:rFonts w:ascii="Myriad Pro" w:hAnsi="Myriad Pro" w:cs="Tahoma"/>
                <w:sz w:val="20"/>
                <w:szCs w:val="20"/>
                <w:lang w:val="en-GB"/>
              </w:rPr>
              <w:t xml:space="preserve"> </w:t>
            </w:r>
            <w:proofErr w:type="spellStart"/>
            <w:r>
              <w:rPr>
                <w:rFonts w:ascii="Myriad Pro" w:hAnsi="Myriad Pro" w:cs="Tahoma"/>
                <w:sz w:val="20"/>
                <w:szCs w:val="20"/>
                <w:lang w:val="en-GB"/>
              </w:rPr>
              <w:t>Lact</w:t>
            </w:r>
            <w:proofErr w:type="spellEnd"/>
            <w:r>
              <w:rPr>
                <w:rFonts w:ascii="Myriad Pro" w:hAnsi="Myriad Pro" w:cs="Tahoma"/>
                <w:sz w:val="20"/>
                <w:szCs w:val="20"/>
                <w:lang w:val="en-GB"/>
              </w:rPr>
              <w:t xml:space="preserve"> in fast drip.</w:t>
            </w:r>
          </w:p>
          <w:p w14:paraId="63EFC766" w14:textId="77777777" w:rsidR="00293FA7" w:rsidRDefault="00293FA7" w:rsidP="00293FA7">
            <w:pPr>
              <w:pStyle w:val="Paragraphedeliste"/>
              <w:numPr>
                <w:ilvl w:val="0"/>
                <w:numId w:val="5"/>
              </w:numPr>
              <w:autoSpaceDE w:val="0"/>
              <w:rPr>
                <w:rFonts w:ascii="Myriad Pro" w:hAnsi="Myriad Pro" w:cs="Tahoma"/>
                <w:sz w:val="20"/>
                <w:szCs w:val="20"/>
                <w:lang w:val="en-GB"/>
              </w:rPr>
            </w:pPr>
            <w:r>
              <w:rPr>
                <w:rFonts w:ascii="Myriad Pro" w:hAnsi="Myriad Pro" w:cs="Tahoma"/>
                <w:sz w:val="20"/>
                <w:szCs w:val="20"/>
                <w:lang w:val="en-GB"/>
              </w:rPr>
              <w:t>If second access, start fast SF</w:t>
            </w:r>
          </w:p>
          <w:p w14:paraId="56F9D715" w14:textId="010852A1" w:rsidR="00293FA7" w:rsidRPr="00293FA7" w:rsidRDefault="00293FA7" w:rsidP="00293FA7">
            <w:pPr>
              <w:pStyle w:val="Paragraphedeliste"/>
              <w:numPr>
                <w:ilvl w:val="0"/>
                <w:numId w:val="5"/>
              </w:numPr>
              <w:autoSpaceDE w:val="0"/>
              <w:rPr>
                <w:rFonts w:ascii="Myriad Pro" w:hAnsi="Myriad Pro" w:cs="Tahoma"/>
                <w:sz w:val="20"/>
                <w:szCs w:val="20"/>
                <w:lang w:val="en-GB"/>
              </w:rPr>
            </w:pPr>
            <w:proofErr w:type="gramStart"/>
            <w:r>
              <w:rPr>
                <w:rFonts w:ascii="Myriad Pro" w:hAnsi="Myriad Pro" w:cs="Tahoma"/>
                <w:sz w:val="20"/>
                <w:szCs w:val="20"/>
                <w:lang w:val="en-GB"/>
              </w:rPr>
              <w:t>if</w:t>
            </w:r>
            <w:proofErr w:type="gramEnd"/>
            <w:r>
              <w:rPr>
                <w:rFonts w:ascii="Myriad Pro" w:hAnsi="Myriad Pro" w:cs="Tahoma"/>
                <w:sz w:val="20"/>
                <w:szCs w:val="20"/>
                <w:lang w:val="en-GB"/>
              </w:rPr>
              <w:t xml:space="preserve"> possible, start with </w:t>
            </w:r>
            <w:proofErr w:type="spellStart"/>
            <w:r w:rsidRPr="00293FA7">
              <w:rPr>
                <w:rFonts w:ascii="Myriad Pro" w:hAnsi="Myriad Pro" w:cs="Tahoma"/>
                <w:sz w:val="20"/>
                <w:szCs w:val="20"/>
                <w:lang w:val="en-GB"/>
              </w:rPr>
              <w:t>Haemaccel</w:t>
            </w:r>
            <w:proofErr w:type="spellEnd"/>
            <w:r>
              <w:rPr>
                <w:rFonts w:ascii="Myriad Pro" w:hAnsi="Myriad Pro" w:cs="Tahoma"/>
                <w:sz w:val="20"/>
                <w:szCs w:val="20"/>
                <w:lang w:val="en-GB"/>
              </w:rPr>
              <w:t xml:space="preserve"> solution at a moderate pace.</w:t>
            </w:r>
          </w:p>
        </w:tc>
        <w:tc>
          <w:tcPr>
            <w:tcW w:w="2729" w:type="dxa"/>
            <w:gridSpan w:val="2"/>
            <w:tcBorders>
              <w:top w:val="single" w:sz="4" w:space="0" w:color="auto"/>
              <w:left w:val="single" w:sz="8" w:space="0" w:color="000000"/>
              <w:bottom w:val="single" w:sz="8" w:space="0" w:color="000000"/>
              <w:right w:val="single" w:sz="8" w:space="0" w:color="000000"/>
            </w:tcBorders>
            <w:shd w:val="clear" w:color="auto" w:fill="auto"/>
          </w:tcPr>
          <w:p w14:paraId="49BD2E40" w14:textId="4F440F35" w:rsidR="00CF297C" w:rsidRPr="00293FA7" w:rsidRDefault="00293FA7" w:rsidP="00293FA7">
            <w:pPr>
              <w:autoSpaceDE w:val="0"/>
              <w:snapToGrid w:val="0"/>
              <w:rPr>
                <w:rFonts w:ascii="Myriad Pro" w:hAnsi="Myriad Pro" w:cs="Tahoma"/>
                <w:sz w:val="20"/>
                <w:szCs w:val="20"/>
                <w:lang w:val="en-GB"/>
              </w:rPr>
            </w:pPr>
            <w:r>
              <w:rPr>
                <w:rFonts w:ascii="Myriad Pro" w:hAnsi="Myriad Pro" w:cs="Tahoma"/>
                <w:sz w:val="20"/>
                <w:szCs w:val="20"/>
                <w:lang w:val="en-GB"/>
              </w:rPr>
              <w:t>The patient complains about abdominal pains that have not improved with analgesics.</w:t>
            </w:r>
          </w:p>
        </w:tc>
      </w:tr>
      <w:tr w:rsidR="00A71175" w:rsidRPr="00510924" w14:paraId="6A11D948" w14:textId="77777777" w:rsidTr="00B75D40">
        <w:trPr>
          <w:cantSplit/>
          <w:trHeight w:val="2474"/>
        </w:trPr>
        <w:tc>
          <w:tcPr>
            <w:tcW w:w="1985" w:type="dxa"/>
            <w:tcBorders>
              <w:top w:val="single" w:sz="8" w:space="0" w:color="000000"/>
              <w:left w:val="single" w:sz="8" w:space="0" w:color="000000"/>
              <w:bottom w:val="single" w:sz="8" w:space="0" w:color="000000"/>
            </w:tcBorders>
            <w:shd w:val="clear" w:color="auto" w:fill="auto"/>
          </w:tcPr>
          <w:p w14:paraId="27FE203B" w14:textId="6A0ACADC" w:rsidR="00A71175" w:rsidRPr="00510924" w:rsidRDefault="003D5160" w:rsidP="00293FA7">
            <w:pPr>
              <w:snapToGrid w:val="0"/>
              <w:rPr>
                <w:rFonts w:ascii="Myriad Pro" w:hAnsi="Myriad Pro" w:cs="Tahoma"/>
                <w:b/>
                <w:color w:val="025058"/>
                <w:sz w:val="20"/>
                <w:szCs w:val="20"/>
                <w:lang w:val="en-GB"/>
              </w:rPr>
            </w:pPr>
            <w:r>
              <w:rPr>
                <w:rFonts w:ascii="Myriad Pro" w:hAnsi="Myriad Pro" w:cs="Tahoma"/>
                <w:b/>
                <w:color w:val="025058"/>
                <w:sz w:val="20"/>
                <w:szCs w:val="20"/>
                <w:lang w:val="en-GB"/>
              </w:rPr>
              <w:t>State</w:t>
            </w:r>
            <w:r w:rsidR="00A71175" w:rsidRPr="00510924">
              <w:rPr>
                <w:rFonts w:ascii="Myriad Pro" w:hAnsi="Myriad Pro" w:cs="Tahoma"/>
                <w:b/>
                <w:color w:val="025058"/>
                <w:sz w:val="20"/>
                <w:szCs w:val="20"/>
                <w:lang w:val="en-GB"/>
              </w:rPr>
              <w:t xml:space="preserve"> 2:</w:t>
            </w:r>
          </w:p>
          <w:p w14:paraId="5B27358C" w14:textId="77777777" w:rsidR="00A71175" w:rsidRPr="004E71E8" w:rsidRDefault="004E71E8" w:rsidP="00293FA7">
            <w:pPr>
              <w:snapToGrid w:val="0"/>
              <w:rPr>
                <w:rFonts w:ascii="Myriad Pro" w:hAnsi="Myriad Pro" w:cs="Tahoma"/>
                <w:sz w:val="20"/>
                <w:szCs w:val="20"/>
                <w:lang w:val="en-GB"/>
              </w:rPr>
            </w:pPr>
            <w:r w:rsidRPr="004E71E8">
              <w:rPr>
                <w:rFonts w:ascii="Myriad Pro" w:hAnsi="Myriad Pro" w:cs="Tahoma"/>
                <w:sz w:val="20"/>
                <w:szCs w:val="20"/>
                <w:lang w:val="en-GB"/>
              </w:rPr>
              <w:t>After correcting hypoglycaemia</w:t>
            </w:r>
          </w:p>
          <w:p w14:paraId="0F5E3203" w14:textId="77777777" w:rsidR="004E71E8" w:rsidRPr="00510924" w:rsidRDefault="004E71E8" w:rsidP="00293FA7">
            <w:pPr>
              <w:snapToGrid w:val="0"/>
              <w:rPr>
                <w:rFonts w:ascii="Myriad Pro" w:hAnsi="Myriad Pro" w:cs="Tahoma"/>
                <w:b/>
                <w:sz w:val="20"/>
                <w:szCs w:val="20"/>
                <w:lang w:val="en-GB"/>
              </w:rPr>
            </w:pPr>
          </w:p>
          <w:p w14:paraId="0F643FDC" w14:textId="7A29FEF7" w:rsidR="003D5160" w:rsidRPr="00510924" w:rsidRDefault="003D5160" w:rsidP="00293FA7">
            <w:pPr>
              <w:autoSpaceDE w:val="0"/>
              <w:rPr>
                <w:rFonts w:ascii="Myriad Pro" w:hAnsi="Myriad Pro" w:cs="Tahoma"/>
                <w:sz w:val="20"/>
                <w:szCs w:val="20"/>
                <w:lang w:val="en-GB"/>
              </w:rPr>
            </w:pPr>
            <w:r>
              <w:rPr>
                <w:rFonts w:ascii="Myriad Pro" w:hAnsi="Myriad Pro" w:cs="Tahoma"/>
                <w:sz w:val="20"/>
                <w:szCs w:val="20"/>
                <w:lang w:val="en-GB"/>
              </w:rPr>
              <w:t>AP</w:t>
            </w:r>
            <w:r w:rsidRPr="00510924">
              <w:rPr>
                <w:rFonts w:ascii="Myriad Pro" w:hAnsi="Myriad Pro" w:cs="Tahoma"/>
                <w:sz w:val="20"/>
                <w:szCs w:val="20"/>
                <w:lang w:val="en-GB"/>
              </w:rPr>
              <w:t xml:space="preserve">: </w:t>
            </w:r>
            <w:r w:rsidR="004E71E8">
              <w:rPr>
                <w:rFonts w:ascii="Myriad Pro" w:hAnsi="Myriad Pro" w:cs="Tahoma"/>
                <w:sz w:val="20"/>
                <w:szCs w:val="20"/>
                <w:lang w:val="en-GB"/>
              </w:rPr>
              <w:t>80/40</w:t>
            </w:r>
          </w:p>
          <w:p w14:paraId="13F29465" w14:textId="382737BA" w:rsidR="003D5160" w:rsidRPr="00510924" w:rsidRDefault="003D5160" w:rsidP="00293FA7">
            <w:pPr>
              <w:autoSpaceDE w:val="0"/>
              <w:rPr>
                <w:rFonts w:ascii="Myriad Pro" w:hAnsi="Myriad Pro" w:cs="Tahoma"/>
                <w:sz w:val="20"/>
                <w:szCs w:val="20"/>
                <w:lang w:val="en-GB"/>
              </w:rPr>
            </w:pPr>
            <w:r>
              <w:rPr>
                <w:rFonts w:ascii="Myriad Pro" w:hAnsi="Myriad Pro" w:cs="Tahoma"/>
                <w:sz w:val="20"/>
                <w:szCs w:val="20"/>
                <w:lang w:val="en-GB"/>
              </w:rPr>
              <w:t>HR</w:t>
            </w:r>
            <w:r w:rsidRPr="00510924">
              <w:rPr>
                <w:rFonts w:ascii="Myriad Pro" w:hAnsi="Myriad Pro" w:cs="Tahoma"/>
                <w:sz w:val="20"/>
                <w:szCs w:val="20"/>
                <w:lang w:val="en-GB"/>
              </w:rPr>
              <w:t>:</w:t>
            </w:r>
            <w:r w:rsidR="004E71E8">
              <w:rPr>
                <w:rFonts w:ascii="Myriad Pro" w:hAnsi="Myriad Pro" w:cs="Tahoma"/>
                <w:sz w:val="20"/>
                <w:szCs w:val="20"/>
                <w:lang w:val="en-GB"/>
              </w:rPr>
              <w:t xml:space="preserve"> 160</w:t>
            </w:r>
          </w:p>
          <w:p w14:paraId="5C33A661" w14:textId="5391A6EC" w:rsidR="003D5160" w:rsidRPr="00510924" w:rsidRDefault="003D5160" w:rsidP="00293FA7">
            <w:pPr>
              <w:autoSpaceDE w:val="0"/>
              <w:rPr>
                <w:rFonts w:ascii="Myriad Pro" w:hAnsi="Myriad Pro" w:cs="Tahoma"/>
                <w:sz w:val="20"/>
                <w:szCs w:val="20"/>
                <w:lang w:val="en-GB"/>
              </w:rPr>
            </w:pPr>
            <w:r>
              <w:rPr>
                <w:rFonts w:ascii="Myriad Pro" w:hAnsi="Myriad Pro" w:cs="Tahoma"/>
                <w:sz w:val="20"/>
                <w:szCs w:val="20"/>
                <w:lang w:val="en-GB"/>
              </w:rPr>
              <w:t>RR</w:t>
            </w:r>
            <w:r w:rsidRPr="00510924">
              <w:rPr>
                <w:rFonts w:ascii="Myriad Pro" w:hAnsi="Myriad Pro" w:cs="Tahoma"/>
                <w:sz w:val="20"/>
                <w:szCs w:val="20"/>
                <w:lang w:val="en-GB"/>
              </w:rPr>
              <w:t>:</w:t>
            </w:r>
            <w:r w:rsidR="004E71E8">
              <w:rPr>
                <w:rFonts w:ascii="Myriad Pro" w:hAnsi="Myriad Pro" w:cs="Tahoma"/>
                <w:sz w:val="20"/>
                <w:szCs w:val="20"/>
                <w:lang w:val="en-GB"/>
              </w:rPr>
              <w:t xml:space="preserve"> 30</w:t>
            </w:r>
          </w:p>
          <w:p w14:paraId="52A6770F" w14:textId="15BD8919" w:rsidR="00533B1C" w:rsidRPr="00510924" w:rsidRDefault="003D5160" w:rsidP="00293FA7">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sidR="004E71E8">
              <w:rPr>
                <w:rFonts w:ascii="Myriad Pro" w:hAnsi="Myriad Pro" w:cs="Tahoma"/>
                <w:sz w:val="20"/>
                <w:szCs w:val="20"/>
                <w:lang w:val="en-GB"/>
              </w:rPr>
              <w:t xml:space="preserve"> 86</w:t>
            </w:r>
          </w:p>
          <w:p w14:paraId="57326525" w14:textId="77777777" w:rsidR="00533B1C" w:rsidRPr="00510924" w:rsidRDefault="00533B1C" w:rsidP="00293FA7">
            <w:pPr>
              <w:rPr>
                <w:rFonts w:ascii="Myriad Pro" w:hAnsi="Myriad Pro" w:cs="Tahoma"/>
                <w:sz w:val="20"/>
                <w:szCs w:val="20"/>
                <w:lang w:val="en-GB"/>
              </w:rPr>
            </w:pPr>
          </w:p>
          <w:p w14:paraId="435F2F75" w14:textId="234143FF" w:rsidR="00533B1C" w:rsidRPr="00510924" w:rsidRDefault="003D5160" w:rsidP="00293FA7">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w:t>
            </w:r>
            <w:r w:rsidR="002E26CA">
              <w:rPr>
                <w:rFonts w:ascii="Myriad Pro" w:hAnsi="Myriad Pro" w:cs="Tahoma"/>
                <w:sz w:val="20"/>
                <w:szCs w:val="20"/>
                <w:lang w:val="en-GB"/>
              </w:rPr>
              <w:t>curve</w:t>
            </w:r>
            <w:r w:rsidR="00533B1C" w:rsidRPr="00510924">
              <w:rPr>
                <w:rFonts w:ascii="Myriad Pro" w:hAnsi="Myriad Pro" w:cs="Tahoma"/>
                <w:sz w:val="20"/>
                <w:szCs w:val="20"/>
                <w:lang w:val="en-GB"/>
              </w:rPr>
              <w:t xml:space="preserve">: </w:t>
            </w:r>
            <w:r w:rsidR="004E71E8">
              <w:rPr>
                <w:rFonts w:ascii="Myriad Pro" w:hAnsi="Myriad Pro" w:cs="Tahoma"/>
                <w:sz w:val="20"/>
                <w:szCs w:val="20"/>
                <w:lang w:val="en-GB"/>
              </w:rPr>
              <w:t>maintain SVT (160)</w:t>
            </w:r>
          </w:p>
          <w:p w14:paraId="35AC6E60" w14:textId="77777777" w:rsidR="00533B1C" w:rsidRPr="00510924" w:rsidRDefault="00533B1C" w:rsidP="00293FA7">
            <w:pPr>
              <w:rPr>
                <w:rFonts w:ascii="Myriad Pro" w:hAnsi="Myriad Pro" w:cs="Tahoma"/>
                <w:sz w:val="20"/>
                <w:szCs w:val="20"/>
                <w:lang w:val="en-GB"/>
              </w:rPr>
            </w:pPr>
          </w:p>
          <w:p w14:paraId="33132EAB" w14:textId="2FE35FD3" w:rsidR="00533B1C" w:rsidRPr="00510924" w:rsidRDefault="003D5160" w:rsidP="00293FA7">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Pr="00510924">
              <w:rPr>
                <w:rFonts w:ascii="Myriad Pro" w:hAnsi="Myriad Pro" w:cs="Tahoma"/>
                <w:sz w:val="20"/>
                <w:szCs w:val="20"/>
                <w:lang w:val="en-GB"/>
              </w:rPr>
              <w:t>:</w:t>
            </w:r>
          </w:p>
          <w:p w14:paraId="01F22F24" w14:textId="19DA6528" w:rsidR="00533B1C" w:rsidRPr="00510924" w:rsidRDefault="008B4278"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3D5160">
              <w:rPr>
                <w:rFonts w:ascii="Myriad Pro" w:hAnsi="Myriad Pro" w:cs="Tahoma"/>
                <w:sz w:val="20"/>
                <w:szCs w:val="20"/>
                <w:lang w:val="en-GB"/>
              </w:rPr>
              <w:t>eyes</w:t>
            </w:r>
            <w:r w:rsidR="00533B1C" w:rsidRPr="00510924">
              <w:rPr>
                <w:rStyle w:val="Appelnotedebasdep"/>
                <w:rFonts w:ascii="Myriad Pro" w:hAnsi="Myriad Pro" w:cs="Tahoma"/>
                <w:sz w:val="20"/>
                <w:szCs w:val="20"/>
                <w:lang w:val="en-GB"/>
              </w:rPr>
              <w:footnoteReference w:id="23"/>
            </w:r>
            <w:r w:rsidR="004E71E8">
              <w:rPr>
                <w:rFonts w:ascii="Myriad Pro" w:hAnsi="Myriad Pro" w:cs="Tahoma"/>
                <w:sz w:val="20"/>
                <w:szCs w:val="20"/>
                <w:lang w:val="en-GB"/>
              </w:rPr>
              <w:t>: closed</w:t>
            </w:r>
          </w:p>
          <w:p w14:paraId="43072376" w14:textId="6A676900" w:rsidR="00533B1C" w:rsidRPr="00510924" w:rsidRDefault="008B4278"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pupils</w:t>
            </w:r>
            <w:r w:rsidR="00533B1C" w:rsidRPr="00510924">
              <w:rPr>
                <w:rStyle w:val="Appelnotedebasdep"/>
                <w:rFonts w:ascii="Myriad Pro" w:hAnsi="Myriad Pro" w:cs="Tahoma"/>
                <w:sz w:val="20"/>
                <w:szCs w:val="20"/>
                <w:lang w:val="en-GB"/>
              </w:rPr>
              <w:footnoteReference w:id="24"/>
            </w:r>
            <w:r w:rsidR="004E71E8">
              <w:rPr>
                <w:rFonts w:ascii="Myriad Pro" w:hAnsi="Myriad Pro" w:cs="Tahoma"/>
                <w:sz w:val="20"/>
                <w:szCs w:val="20"/>
                <w:lang w:val="en-GB"/>
              </w:rPr>
              <w:t>: symmetrical, reactive</w:t>
            </w:r>
          </w:p>
          <w:p w14:paraId="5FC15ABE" w14:textId="1C340B0E" w:rsidR="008B4278" w:rsidRDefault="008B4278"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EC7733" w:rsidRPr="00510924">
              <w:rPr>
                <w:rFonts w:ascii="Myriad Pro" w:hAnsi="Myriad Pro" w:cs="Tahoma"/>
                <w:sz w:val="20"/>
                <w:szCs w:val="20"/>
                <w:lang w:val="en-GB"/>
              </w:rPr>
              <w:t>pulmona</w:t>
            </w:r>
            <w:r w:rsidR="00EC7733">
              <w:rPr>
                <w:rFonts w:ascii="Myriad Pro" w:hAnsi="Myriad Pro" w:cs="Tahoma"/>
                <w:sz w:val="20"/>
                <w:szCs w:val="20"/>
                <w:lang w:val="en-GB"/>
              </w:rPr>
              <w:t>ry</w:t>
            </w:r>
            <w:r w:rsidR="00EC7733"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auscultation</w:t>
            </w:r>
            <w:r w:rsidR="004E71E8">
              <w:rPr>
                <w:rFonts w:ascii="Myriad Pro" w:hAnsi="Myriad Pro" w:cs="Tahoma"/>
                <w:sz w:val="20"/>
                <w:szCs w:val="20"/>
                <w:lang w:val="en-GB"/>
              </w:rPr>
              <w:t>: clear, bilateral</w:t>
            </w:r>
          </w:p>
          <w:p w14:paraId="1398DAB3" w14:textId="77777777" w:rsidR="004E71E8" w:rsidRDefault="004E71E8" w:rsidP="00293FA7">
            <w:pPr>
              <w:rPr>
                <w:rFonts w:ascii="Myriad Pro" w:hAnsi="Myriad Pro" w:cs="Tahoma"/>
                <w:sz w:val="20"/>
                <w:szCs w:val="20"/>
                <w:lang w:val="en-GB"/>
              </w:rPr>
            </w:pPr>
          </w:p>
          <w:p w14:paraId="3B153EDA" w14:textId="68404CC8" w:rsidR="004E71E8" w:rsidRPr="004E71E8" w:rsidRDefault="004E71E8" w:rsidP="004E71E8">
            <w:pPr>
              <w:rPr>
                <w:rFonts w:ascii="Myriad Pro" w:hAnsi="Myriad Pro" w:cs="Tahoma"/>
                <w:sz w:val="20"/>
                <w:szCs w:val="20"/>
                <w:lang w:val="en-GB"/>
              </w:rPr>
            </w:pPr>
            <w:r>
              <w:rPr>
                <w:rFonts w:ascii="Myriad Pro" w:hAnsi="Myriad Pro" w:cs="Tahoma"/>
                <w:sz w:val="20"/>
                <w:szCs w:val="20"/>
                <w:lang w:val="en-GB"/>
              </w:rPr>
              <w:t>Glycaemia – 110 mg/dl</w:t>
            </w:r>
          </w:p>
          <w:p w14:paraId="0038E76E" w14:textId="61D0E48D" w:rsidR="007810D6" w:rsidRPr="00510924" w:rsidRDefault="008B4278" w:rsidP="00293FA7">
            <w:pPr>
              <w:rPr>
                <w:rFonts w:ascii="Myriad Pro" w:hAnsi="Myriad Pro" w:cs="Tahoma"/>
                <w:b/>
                <w:sz w:val="20"/>
                <w:szCs w:val="20"/>
                <w:lang w:val="en-GB"/>
              </w:rPr>
            </w:pPr>
            <w:r w:rsidRPr="00510924">
              <w:rPr>
                <w:rFonts w:ascii="Myriad Pro" w:hAnsi="Myriad Pro" w:cs="Tahoma"/>
                <w:sz w:val="20"/>
                <w:szCs w:val="20"/>
                <w:lang w:val="en-GB"/>
              </w:rPr>
              <w:t xml:space="preserve">    </w:t>
            </w:r>
          </w:p>
        </w:tc>
        <w:tc>
          <w:tcPr>
            <w:tcW w:w="2977" w:type="dxa"/>
            <w:tcBorders>
              <w:top w:val="single" w:sz="8" w:space="0" w:color="000000"/>
              <w:left w:val="single" w:sz="8" w:space="0" w:color="000000"/>
              <w:bottom w:val="single" w:sz="8" w:space="0" w:color="000000"/>
            </w:tcBorders>
            <w:shd w:val="clear" w:color="auto" w:fill="auto"/>
          </w:tcPr>
          <w:p w14:paraId="3D92A05C" w14:textId="77777777" w:rsidR="00A71175" w:rsidRPr="00293FA7" w:rsidRDefault="00A71175" w:rsidP="00293FA7">
            <w:pPr>
              <w:snapToGrid w:val="0"/>
              <w:rPr>
                <w:rFonts w:ascii="Myriad Pro" w:hAnsi="Myriad Pro" w:cs="Tahoma"/>
                <w:sz w:val="20"/>
                <w:szCs w:val="20"/>
                <w:lang w:val="en-GB"/>
              </w:rPr>
            </w:pPr>
          </w:p>
          <w:p w14:paraId="7DD67B09" w14:textId="6A543F06" w:rsidR="00460AC5" w:rsidRPr="00293FA7" w:rsidRDefault="00460AC5" w:rsidP="00293FA7">
            <w:pPr>
              <w:snapToGrid w:val="0"/>
              <w:rPr>
                <w:rFonts w:ascii="Myriad Pro" w:hAnsi="Myriad Pro" w:cs="Tahoma"/>
                <w:sz w:val="20"/>
                <w:szCs w:val="20"/>
                <w:lang w:val="en-GB"/>
              </w:rPr>
            </w:pPr>
          </w:p>
          <w:p w14:paraId="7D0B6CE7" w14:textId="77777777" w:rsidR="00460AC5" w:rsidRPr="00293FA7" w:rsidRDefault="00460AC5" w:rsidP="00293FA7">
            <w:pPr>
              <w:snapToGrid w:val="0"/>
              <w:rPr>
                <w:rFonts w:ascii="Myriad Pro" w:hAnsi="Myriad Pro" w:cs="Tahoma"/>
                <w:sz w:val="20"/>
                <w:szCs w:val="20"/>
                <w:lang w:val="en-GB"/>
              </w:rPr>
            </w:pPr>
          </w:p>
          <w:p w14:paraId="3A5DDA0C" w14:textId="77777777" w:rsidR="00460AC5" w:rsidRPr="00293FA7" w:rsidRDefault="00460AC5" w:rsidP="00293FA7">
            <w:pPr>
              <w:snapToGrid w:val="0"/>
              <w:rPr>
                <w:rFonts w:ascii="Myriad Pro" w:hAnsi="Myriad Pro" w:cs="Tahoma"/>
                <w:sz w:val="20"/>
                <w:szCs w:val="20"/>
                <w:lang w:val="en-GB"/>
              </w:rPr>
            </w:pPr>
          </w:p>
          <w:p w14:paraId="22131EEF" w14:textId="295AAB95" w:rsidR="00352BF8" w:rsidRPr="00293FA7" w:rsidRDefault="00352BF8" w:rsidP="00293FA7">
            <w:pPr>
              <w:snapToGrid w:val="0"/>
              <w:rPr>
                <w:rFonts w:ascii="Myriad Pro" w:hAnsi="Myriad Pro" w:cs="Tahoma"/>
                <w:sz w:val="20"/>
                <w:szCs w:val="20"/>
                <w:lang w:val="en-GB"/>
              </w:rPr>
            </w:pPr>
            <w:r w:rsidRPr="00293FA7">
              <w:rPr>
                <w:rFonts w:ascii="Myriad Pro" w:hAnsi="Myriad Pro" w:cs="Tahoma"/>
                <w:sz w:val="20"/>
                <w:szCs w:val="20"/>
                <w:lang w:val="en-GB"/>
              </w:rPr>
              <w:t xml:space="preserve"> </w:t>
            </w:r>
          </w:p>
        </w:tc>
        <w:tc>
          <w:tcPr>
            <w:tcW w:w="3083" w:type="dxa"/>
            <w:tcBorders>
              <w:top w:val="single" w:sz="8" w:space="0" w:color="000000"/>
              <w:left w:val="single" w:sz="8" w:space="0" w:color="000000"/>
              <w:bottom w:val="single" w:sz="8" w:space="0" w:color="000000"/>
            </w:tcBorders>
            <w:shd w:val="clear" w:color="auto" w:fill="auto"/>
          </w:tcPr>
          <w:p w14:paraId="5296849A" w14:textId="77777777" w:rsidR="00A71175" w:rsidRPr="00293FA7" w:rsidRDefault="00A71175" w:rsidP="00293FA7">
            <w:pPr>
              <w:autoSpaceDE w:val="0"/>
              <w:snapToGrid w:val="0"/>
              <w:rPr>
                <w:rFonts w:ascii="Myriad Pro" w:hAnsi="Myriad Pro" w:cs="Tahoma"/>
                <w:sz w:val="20"/>
                <w:szCs w:val="20"/>
                <w:lang w:val="en-GB"/>
              </w:rPr>
            </w:pPr>
          </w:p>
          <w:p w14:paraId="7369DEA2" w14:textId="77777777" w:rsidR="00A71175" w:rsidRPr="00293FA7" w:rsidRDefault="00A71175" w:rsidP="00293FA7">
            <w:pPr>
              <w:pStyle w:val="Paragraphedeliste"/>
              <w:snapToGrid w:val="0"/>
              <w:ind w:left="420"/>
              <w:rPr>
                <w:rFonts w:ascii="Myriad Pro" w:hAnsi="Myriad Pro" w:cs="Tahoma"/>
                <w:sz w:val="20"/>
                <w:szCs w:val="20"/>
                <w:lang w:val="en-GB"/>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08F2C603" w14:textId="116FF6DD" w:rsidR="00157E3B" w:rsidRPr="00293FA7" w:rsidRDefault="004E71E8" w:rsidP="00086A26">
            <w:pPr>
              <w:snapToGrid w:val="0"/>
              <w:rPr>
                <w:rFonts w:ascii="Myriad Pro" w:hAnsi="Myriad Pro" w:cs="Tahoma"/>
                <w:sz w:val="20"/>
                <w:szCs w:val="20"/>
                <w:lang w:val="en-GB"/>
              </w:rPr>
            </w:pPr>
            <w:r>
              <w:rPr>
                <w:rFonts w:ascii="Myriad Pro" w:hAnsi="Myriad Pro" w:cs="Tahoma"/>
                <w:sz w:val="20"/>
                <w:szCs w:val="20"/>
                <w:lang w:val="en-GB"/>
              </w:rPr>
              <w:t>The patient is conscious</w:t>
            </w:r>
          </w:p>
          <w:p w14:paraId="3F8EF320" w14:textId="3D02BB4C" w:rsidR="00157E3B" w:rsidRPr="00293FA7" w:rsidRDefault="00157E3B" w:rsidP="00086A26">
            <w:pPr>
              <w:snapToGrid w:val="0"/>
              <w:rPr>
                <w:rFonts w:ascii="Myriad Pro" w:hAnsi="Myriad Pro" w:cs="Tahoma"/>
                <w:sz w:val="20"/>
                <w:szCs w:val="20"/>
                <w:lang w:val="en-GB"/>
              </w:rPr>
            </w:pPr>
          </w:p>
        </w:tc>
      </w:tr>
      <w:tr w:rsidR="00A71175" w:rsidRPr="00510924" w14:paraId="148CBED9" w14:textId="77777777" w:rsidTr="00B75D40">
        <w:trPr>
          <w:trHeight w:val="2538"/>
        </w:trPr>
        <w:tc>
          <w:tcPr>
            <w:tcW w:w="1985" w:type="dxa"/>
            <w:tcBorders>
              <w:top w:val="single" w:sz="8" w:space="0" w:color="000000"/>
              <w:left w:val="single" w:sz="8" w:space="0" w:color="000000"/>
              <w:bottom w:val="single" w:sz="8" w:space="0" w:color="000000"/>
            </w:tcBorders>
            <w:shd w:val="clear" w:color="auto" w:fill="auto"/>
          </w:tcPr>
          <w:p w14:paraId="49C98402" w14:textId="17B3CE98" w:rsidR="00A71175" w:rsidRPr="00510924" w:rsidRDefault="003D5160" w:rsidP="00293FA7">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State 3</w:t>
            </w:r>
            <w:r w:rsidR="00A71175" w:rsidRPr="00510924">
              <w:rPr>
                <w:rFonts w:ascii="Myriad Pro" w:hAnsi="Myriad Pro" w:cs="Tahoma"/>
                <w:b/>
                <w:color w:val="025058"/>
                <w:sz w:val="20"/>
                <w:szCs w:val="20"/>
                <w:lang w:val="en-GB"/>
              </w:rPr>
              <w:t>:</w:t>
            </w:r>
          </w:p>
          <w:p w14:paraId="52DA2D4C" w14:textId="763A40AF" w:rsidR="00A71175" w:rsidRPr="00510924" w:rsidRDefault="00A71175" w:rsidP="00293FA7">
            <w:pPr>
              <w:snapToGrid w:val="0"/>
              <w:rPr>
                <w:rFonts w:ascii="Myriad Pro" w:hAnsi="Myriad Pro" w:cs="Tahoma"/>
                <w:b/>
                <w:sz w:val="20"/>
                <w:szCs w:val="20"/>
                <w:lang w:val="en-GB"/>
              </w:rPr>
            </w:pPr>
          </w:p>
          <w:p w14:paraId="60F92C4F" w14:textId="379B03DC" w:rsidR="00533B1C" w:rsidRPr="00510924" w:rsidRDefault="002E26CA" w:rsidP="00293FA7">
            <w:pPr>
              <w:autoSpaceDE w:val="0"/>
              <w:rPr>
                <w:rFonts w:ascii="Myriad Pro" w:hAnsi="Myriad Pro" w:cs="Tahoma"/>
                <w:sz w:val="20"/>
                <w:szCs w:val="20"/>
                <w:lang w:val="en-GB"/>
              </w:rPr>
            </w:pPr>
            <w:r>
              <w:rPr>
                <w:rFonts w:ascii="Myriad Pro" w:hAnsi="Myriad Pro" w:cs="Tahoma"/>
                <w:sz w:val="20"/>
                <w:szCs w:val="20"/>
                <w:lang w:val="en-GB"/>
              </w:rPr>
              <w:t>AP</w:t>
            </w:r>
            <w:r w:rsidR="00533B1C" w:rsidRPr="00510924">
              <w:rPr>
                <w:rFonts w:ascii="Myriad Pro" w:hAnsi="Myriad Pro" w:cs="Tahoma"/>
                <w:sz w:val="20"/>
                <w:szCs w:val="20"/>
                <w:lang w:val="en-GB"/>
              </w:rPr>
              <w:t>:</w:t>
            </w:r>
            <w:r w:rsidR="004E71E8">
              <w:rPr>
                <w:rFonts w:ascii="Myriad Pro" w:hAnsi="Myriad Pro" w:cs="Tahoma"/>
                <w:sz w:val="20"/>
                <w:szCs w:val="20"/>
                <w:lang w:val="en-GB"/>
              </w:rPr>
              <w:t xml:space="preserve"> 70/30</w:t>
            </w:r>
          </w:p>
          <w:p w14:paraId="5225C809" w14:textId="50EFD08F" w:rsidR="00533B1C" w:rsidRPr="00510924" w:rsidRDefault="002E26CA" w:rsidP="00293FA7">
            <w:pPr>
              <w:autoSpaceDE w:val="0"/>
              <w:rPr>
                <w:rFonts w:ascii="Myriad Pro" w:hAnsi="Myriad Pro" w:cs="Tahoma"/>
                <w:sz w:val="20"/>
                <w:szCs w:val="20"/>
                <w:lang w:val="en-GB"/>
              </w:rPr>
            </w:pPr>
            <w:r>
              <w:rPr>
                <w:rFonts w:ascii="Myriad Pro" w:hAnsi="Myriad Pro" w:cs="Tahoma"/>
                <w:sz w:val="20"/>
                <w:szCs w:val="20"/>
                <w:lang w:val="en-GB"/>
              </w:rPr>
              <w:t>HR</w:t>
            </w:r>
            <w:r w:rsidR="00533B1C" w:rsidRPr="00510924">
              <w:rPr>
                <w:rFonts w:ascii="Myriad Pro" w:hAnsi="Myriad Pro" w:cs="Tahoma"/>
                <w:sz w:val="20"/>
                <w:szCs w:val="20"/>
                <w:lang w:val="en-GB"/>
              </w:rPr>
              <w:t>:</w:t>
            </w:r>
            <w:r w:rsidR="004E71E8">
              <w:rPr>
                <w:rFonts w:ascii="Myriad Pro" w:hAnsi="Myriad Pro" w:cs="Tahoma"/>
                <w:sz w:val="20"/>
                <w:szCs w:val="20"/>
                <w:lang w:val="en-GB"/>
              </w:rPr>
              <w:t xml:space="preserve"> 170</w:t>
            </w:r>
          </w:p>
          <w:p w14:paraId="0E77EC58" w14:textId="1B20DC49" w:rsidR="00533B1C" w:rsidRPr="00510924" w:rsidRDefault="002E26CA" w:rsidP="00293FA7">
            <w:pPr>
              <w:autoSpaceDE w:val="0"/>
              <w:rPr>
                <w:rFonts w:ascii="Myriad Pro" w:hAnsi="Myriad Pro" w:cs="Tahoma"/>
                <w:sz w:val="20"/>
                <w:szCs w:val="20"/>
                <w:lang w:val="en-GB"/>
              </w:rPr>
            </w:pPr>
            <w:r>
              <w:rPr>
                <w:rFonts w:ascii="Myriad Pro" w:hAnsi="Myriad Pro" w:cs="Tahoma"/>
                <w:sz w:val="20"/>
                <w:szCs w:val="20"/>
                <w:lang w:val="en-GB"/>
              </w:rPr>
              <w:t>RR</w:t>
            </w:r>
            <w:r w:rsidR="00533B1C" w:rsidRPr="00510924">
              <w:rPr>
                <w:rFonts w:ascii="Myriad Pro" w:hAnsi="Myriad Pro" w:cs="Tahoma"/>
                <w:sz w:val="20"/>
                <w:szCs w:val="20"/>
                <w:lang w:val="en-GB"/>
              </w:rPr>
              <w:t>:</w:t>
            </w:r>
            <w:r w:rsidR="004E71E8">
              <w:rPr>
                <w:rFonts w:ascii="Myriad Pro" w:hAnsi="Myriad Pro" w:cs="Tahoma"/>
                <w:sz w:val="20"/>
                <w:szCs w:val="20"/>
                <w:lang w:val="en-GB"/>
              </w:rPr>
              <w:t xml:space="preserve"> 34</w:t>
            </w:r>
          </w:p>
          <w:p w14:paraId="29B2B51A" w14:textId="56AFAA4B" w:rsidR="00533B1C" w:rsidRPr="00510924" w:rsidRDefault="00533B1C" w:rsidP="00293FA7">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2 </w:t>
            </w:r>
            <w:r w:rsidRPr="00510924">
              <w:rPr>
                <w:rFonts w:ascii="Myriad Pro" w:hAnsi="Myriad Pro" w:cs="Tahoma"/>
                <w:sz w:val="20"/>
                <w:szCs w:val="20"/>
                <w:lang w:val="en-GB"/>
              </w:rPr>
              <w:t>:</w:t>
            </w:r>
            <w:r w:rsidR="004E71E8">
              <w:rPr>
                <w:rFonts w:ascii="Myriad Pro" w:hAnsi="Myriad Pro" w:cs="Tahoma"/>
                <w:sz w:val="20"/>
                <w:szCs w:val="20"/>
                <w:lang w:val="en-GB"/>
              </w:rPr>
              <w:t xml:space="preserve"> 84</w:t>
            </w:r>
          </w:p>
          <w:p w14:paraId="47DA64B6" w14:textId="77777777" w:rsidR="00533B1C" w:rsidRPr="00510924" w:rsidRDefault="00533B1C" w:rsidP="00293FA7">
            <w:pPr>
              <w:rPr>
                <w:rFonts w:ascii="Myriad Pro" w:hAnsi="Myriad Pro" w:cs="Tahoma"/>
                <w:sz w:val="20"/>
                <w:szCs w:val="20"/>
                <w:lang w:val="en-GB"/>
              </w:rPr>
            </w:pPr>
          </w:p>
          <w:p w14:paraId="205671C9" w14:textId="2C24EDEB" w:rsidR="00533B1C" w:rsidRPr="00510924" w:rsidRDefault="003D5160" w:rsidP="00293FA7">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w:t>
            </w:r>
            <w:r w:rsidR="002E26CA">
              <w:rPr>
                <w:rFonts w:ascii="Myriad Pro" w:hAnsi="Myriad Pro" w:cs="Tahoma"/>
                <w:sz w:val="20"/>
                <w:szCs w:val="20"/>
                <w:lang w:val="en-GB"/>
              </w:rPr>
              <w:t>curve</w:t>
            </w:r>
            <w:r w:rsidR="00533B1C" w:rsidRPr="00510924">
              <w:rPr>
                <w:rFonts w:ascii="Myriad Pro" w:hAnsi="Myriad Pro" w:cs="Tahoma"/>
                <w:sz w:val="20"/>
                <w:szCs w:val="20"/>
                <w:lang w:val="en-GB"/>
              </w:rPr>
              <w:t xml:space="preserve">: </w:t>
            </w:r>
            <w:r w:rsidR="004E71E8">
              <w:rPr>
                <w:rFonts w:ascii="Myriad Pro" w:hAnsi="Myriad Pro" w:cs="Tahoma"/>
                <w:sz w:val="20"/>
                <w:szCs w:val="20"/>
                <w:lang w:val="en-GB"/>
              </w:rPr>
              <w:t>SVT (170)</w:t>
            </w:r>
          </w:p>
          <w:p w14:paraId="2F57F36D" w14:textId="77777777" w:rsidR="00533B1C" w:rsidRPr="00510924" w:rsidRDefault="00533B1C" w:rsidP="00293FA7">
            <w:pPr>
              <w:rPr>
                <w:rFonts w:ascii="Myriad Pro" w:hAnsi="Myriad Pro" w:cs="Tahoma"/>
                <w:sz w:val="20"/>
                <w:szCs w:val="20"/>
                <w:lang w:val="en-GB"/>
              </w:rPr>
            </w:pPr>
          </w:p>
          <w:p w14:paraId="5C227A68" w14:textId="6B8F04A4" w:rsidR="00533B1C" w:rsidRPr="00510924" w:rsidRDefault="003D5160" w:rsidP="00293FA7">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Pr="00510924">
              <w:rPr>
                <w:rFonts w:ascii="Myriad Pro" w:hAnsi="Myriad Pro" w:cs="Tahoma"/>
                <w:sz w:val="20"/>
                <w:szCs w:val="20"/>
                <w:lang w:val="en-GB"/>
              </w:rPr>
              <w:t>:</w:t>
            </w:r>
          </w:p>
          <w:p w14:paraId="31BED182" w14:textId="656B420B" w:rsidR="00533B1C" w:rsidRPr="00510924" w:rsidRDefault="008B4278"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3D5160">
              <w:rPr>
                <w:rFonts w:ascii="Myriad Pro" w:hAnsi="Myriad Pro" w:cs="Tahoma"/>
                <w:sz w:val="20"/>
                <w:szCs w:val="20"/>
                <w:lang w:val="en-GB"/>
              </w:rPr>
              <w:t>eyes</w:t>
            </w:r>
            <w:r w:rsidR="00533B1C" w:rsidRPr="00510924">
              <w:rPr>
                <w:rStyle w:val="Appelnotedebasdep"/>
                <w:rFonts w:ascii="Myriad Pro" w:hAnsi="Myriad Pro" w:cs="Tahoma"/>
                <w:sz w:val="20"/>
                <w:szCs w:val="20"/>
                <w:lang w:val="en-GB"/>
              </w:rPr>
              <w:footnoteReference w:id="25"/>
            </w:r>
          </w:p>
          <w:p w14:paraId="00782705" w14:textId="0C759F83" w:rsidR="00533B1C" w:rsidRPr="00510924" w:rsidRDefault="008B4278"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pupi</w:t>
            </w:r>
            <w:r w:rsidR="003D5160">
              <w:rPr>
                <w:rFonts w:ascii="Myriad Pro" w:hAnsi="Myriad Pro" w:cs="Tahoma"/>
                <w:sz w:val="20"/>
                <w:szCs w:val="20"/>
                <w:lang w:val="en-GB"/>
              </w:rPr>
              <w:t>l</w:t>
            </w:r>
            <w:r w:rsidR="00533B1C" w:rsidRPr="00510924">
              <w:rPr>
                <w:rFonts w:ascii="Myriad Pro" w:hAnsi="Myriad Pro" w:cs="Tahoma"/>
                <w:sz w:val="20"/>
                <w:szCs w:val="20"/>
                <w:lang w:val="en-GB"/>
              </w:rPr>
              <w:t>s</w:t>
            </w:r>
            <w:r w:rsidR="00533B1C" w:rsidRPr="00510924">
              <w:rPr>
                <w:rStyle w:val="Appelnotedebasdep"/>
                <w:rFonts w:ascii="Myriad Pro" w:hAnsi="Myriad Pro" w:cs="Tahoma"/>
                <w:sz w:val="20"/>
                <w:szCs w:val="20"/>
                <w:lang w:val="en-GB"/>
              </w:rPr>
              <w:footnoteReference w:id="26"/>
            </w:r>
          </w:p>
          <w:p w14:paraId="46F4E5CD" w14:textId="49CB974C" w:rsidR="008B4278" w:rsidRPr="00510924" w:rsidRDefault="008B4278" w:rsidP="00293FA7">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EC7733" w:rsidRPr="00510924">
              <w:rPr>
                <w:rFonts w:ascii="Myriad Pro" w:hAnsi="Myriad Pro" w:cs="Tahoma"/>
                <w:sz w:val="20"/>
                <w:szCs w:val="20"/>
                <w:lang w:val="en-GB"/>
              </w:rPr>
              <w:t>pulmona</w:t>
            </w:r>
            <w:r w:rsidR="00EC7733">
              <w:rPr>
                <w:rFonts w:ascii="Myriad Pro" w:hAnsi="Myriad Pro" w:cs="Tahoma"/>
                <w:sz w:val="20"/>
                <w:szCs w:val="20"/>
                <w:lang w:val="en-GB"/>
              </w:rPr>
              <w:t>ry</w:t>
            </w:r>
            <w:r w:rsidR="00EC7733"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 xml:space="preserve">auscultation </w:t>
            </w:r>
          </w:p>
          <w:p w14:paraId="1C7DA689" w14:textId="31F2C27B" w:rsidR="00533B1C" w:rsidRPr="00510924" w:rsidRDefault="008B4278" w:rsidP="00293FA7">
            <w:pPr>
              <w:rPr>
                <w:rFonts w:ascii="Myriad Pro" w:hAnsi="Myriad Pro" w:cs="Tahoma"/>
                <w:sz w:val="20"/>
                <w:szCs w:val="20"/>
                <w:lang w:val="en-GB"/>
              </w:rPr>
            </w:pPr>
            <w:r w:rsidRPr="00510924">
              <w:rPr>
                <w:rFonts w:ascii="Myriad Pro" w:hAnsi="Myriad Pro" w:cs="Tahoma"/>
                <w:sz w:val="20"/>
                <w:szCs w:val="20"/>
                <w:lang w:val="en-GB"/>
              </w:rPr>
              <w:t xml:space="preserve">    </w:t>
            </w:r>
          </w:p>
          <w:p w14:paraId="50345FDA" w14:textId="70A09D84" w:rsidR="007810D6" w:rsidRPr="00510924" w:rsidRDefault="007810D6" w:rsidP="00293FA7">
            <w:pPr>
              <w:rPr>
                <w:rFonts w:ascii="Myriad Pro" w:hAnsi="Myriad Pro" w:cs="Tahoma"/>
                <w:b/>
                <w:sz w:val="20"/>
                <w:szCs w:val="20"/>
                <w:lang w:val="en-GB"/>
              </w:rPr>
            </w:pPr>
          </w:p>
        </w:tc>
        <w:tc>
          <w:tcPr>
            <w:tcW w:w="2977" w:type="dxa"/>
            <w:tcBorders>
              <w:top w:val="single" w:sz="8" w:space="0" w:color="000000"/>
              <w:left w:val="single" w:sz="8" w:space="0" w:color="000000"/>
              <w:bottom w:val="single" w:sz="8" w:space="0" w:color="000000"/>
            </w:tcBorders>
            <w:shd w:val="clear" w:color="auto" w:fill="auto"/>
          </w:tcPr>
          <w:p w14:paraId="187D01A4" w14:textId="77777777" w:rsidR="00A71175" w:rsidRPr="00293FA7" w:rsidRDefault="00A71175" w:rsidP="00293FA7">
            <w:pPr>
              <w:snapToGrid w:val="0"/>
              <w:rPr>
                <w:rFonts w:ascii="Myriad Pro" w:hAnsi="Myriad Pro" w:cs="Tahoma"/>
                <w:sz w:val="20"/>
                <w:szCs w:val="20"/>
                <w:lang w:val="en-GB"/>
              </w:rPr>
            </w:pPr>
          </w:p>
          <w:p w14:paraId="0EB4C015" w14:textId="77777777" w:rsidR="00C7551E" w:rsidRPr="00293FA7" w:rsidRDefault="00C7551E" w:rsidP="00293FA7">
            <w:pPr>
              <w:snapToGrid w:val="0"/>
              <w:rPr>
                <w:rFonts w:ascii="Myriad Pro" w:hAnsi="Myriad Pro" w:cs="Tahoma"/>
                <w:sz w:val="20"/>
                <w:szCs w:val="20"/>
                <w:lang w:val="en-GB"/>
              </w:rPr>
            </w:pPr>
          </w:p>
          <w:p w14:paraId="47398E64" w14:textId="77777777" w:rsidR="00C7551E" w:rsidRPr="00293FA7" w:rsidRDefault="00C7551E" w:rsidP="00293FA7">
            <w:pPr>
              <w:snapToGrid w:val="0"/>
              <w:rPr>
                <w:rFonts w:ascii="Myriad Pro" w:hAnsi="Myriad Pro" w:cs="Tahoma"/>
                <w:sz w:val="20"/>
                <w:szCs w:val="20"/>
                <w:lang w:val="en-GB"/>
              </w:rPr>
            </w:pPr>
          </w:p>
          <w:p w14:paraId="044E1706" w14:textId="64EAE290" w:rsidR="00C7551E" w:rsidRPr="00293FA7" w:rsidRDefault="00C7551E" w:rsidP="00293FA7">
            <w:pPr>
              <w:rPr>
                <w:rFonts w:ascii="Myriad Pro" w:hAnsi="Myriad Pro" w:cs="Tahoma"/>
                <w:sz w:val="20"/>
                <w:szCs w:val="20"/>
                <w:lang w:val="en-GB"/>
              </w:rPr>
            </w:pPr>
          </w:p>
        </w:tc>
        <w:tc>
          <w:tcPr>
            <w:tcW w:w="3083" w:type="dxa"/>
            <w:tcBorders>
              <w:top w:val="single" w:sz="8" w:space="0" w:color="000000"/>
              <w:left w:val="single" w:sz="8" w:space="0" w:color="000000"/>
              <w:bottom w:val="single" w:sz="8" w:space="0" w:color="000000"/>
            </w:tcBorders>
            <w:shd w:val="clear" w:color="auto" w:fill="auto"/>
          </w:tcPr>
          <w:p w14:paraId="69C11F7A" w14:textId="77777777" w:rsidR="00A71175" w:rsidRPr="00293FA7" w:rsidRDefault="00A71175" w:rsidP="00293FA7">
            <w:pPr>
              <w:snapToGrid w:val="0"/>
              <w:rPr>
                <w:rFonts w:ascii="Myriad Pro" w:hAnsi="Myriad Pro" w:cs="Tahoma"/>
                <w:sz w:val="20"/>
                <w:szCs w:val="20"/>
                <w:lang w:val="en-GB"/>
              </w:rPr>
            </w:pPr>
            <w:r w:rsidRPr="00293FA7">
              <w:rPr>
                <w:rFonts w:ascii="Myriad Pro" w:hAnsi="Myriad Pro" w:cs="Tahoma"/>
                <w:sz w:val="20"/>
                <w:szCs w:val="20"/>
                <w:lang w:val="en-GB"/>
              </w:rPr>
              <w:t xml:space="preserve"> </w:t>
            </w:r>
          </w:p>
          <w:p w14:paraId="30E17DBD" w14:textId="77777777" w:rsidR="000417A1" w:rsidRPr="00293FA7" w:rsidRDefault="000417A1" w:rsidP="00293FA7">
            <w:pPr>
              <w:snapToGrid w:val="0"/>
              <w:rPr>
                <w:rFonts w:ascii="Myriad Pro" w:hAnsi="Myriad Pro" w:cs="Tahoma"/>
                <w:sz w:val="20"/>
                <w:szCs w:val="20"/>
                <w:lang w:val="en-GB"/>
              </w:rPr>
            </w:pPr>
          </w:p>
          <w:p w14:paraId="55A17D26" w14:textId="77777777" w:rsidR="000417A1" w:rsidRPr="00293FA7" w:rsidRDefault="000417A1" w:rsidP="00293FA7">
            <w:pPr>
              <w:snapToGrid w:val="0"/>
              <w:rPr>
                <w:rFonts w:ascii="Myriad Pro" w:hAnsi="Myriad Pro" w:cs="Tahoma"/>
                <w:sz w:val="20"/>
                <w:szCs w:val="20"/>
                <w:lang w:val="en-GB"/>
              </w:rPr>
            </w:pPr>
          </w:p>
          <w:p w14:paraId="42D5F914" w14:textId="47BF5533" w:rsidR="000417A1" w:rsidRPr="00293FA7" w:rsidRDefault="000417A1" w:rsidP="00293FA7">
            <w:pPr>
              <w:snapToGrid w:val="0"/>
              <w:rPr>
                <w:rFonts w:ascii="Myriad Pro" w:hAnsi="Myriad Pro" w:cs="Tahoma"/>
                <w:sz w:val="20"/>
                <w:szCs w:val="20"/>
                <w:lang w:val="en-GB"/>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7BE5D007" w14:textId="77777777" w:rsidR="00624D4B" w:rsidRDefault="004E71E8" w:rsidP="004E71E8">
            <w:pPr>
              <w:snapToGrid w:val="0"/>
              <w:rPr>
                <w:rFonts w:ascii="Myriad Pro" w:hAnsi="Myriad Pro" w:cs="Tahoma"/>
                <w:sz w:val="20"/>
                <w:szCs w:val="20"/>
                <w:lang w:val="en-GB"/>
              </w:rPr>
            </w:pPr>
            <w:r>
              <w:rPr>
                <w:rFonts w:ascii="Myriad Pro" w:hAnsi="Myriad Pro" w:cs="Tahoma"/>
                <w:sz w:val="20"/>
                <w:szCs w:val="20"/>
                <w:lang w:val="en-GB"/>
              </w:rPr>
              <w:t>He remains conscious</w:t>
            </w:r>
          </w:p>
          <w:p w14:paraId="01041455" w14:textId="24C1B785" w:rsidR="004E71E8" w:rsidRPr="00293FA7" w:rsidRDefault="004E71E8" w:rsidP="004E71E8">
            <w:pPr>
              <w:snapToGrid w:val="0"/>
              <w:rPr>
                <w:rFonts w:ascii="Myriad Pro" w:hAnsi="Myriad Pro" w:cs="Tahoma"/>
                <w:sz w:val="20"/>
                <w:szCs w:val="20"/>
                <w:lang w:val="en-GB"/>
              </w:rPr>
            </w:pPr>
            <w:r>
              <w:rPr>
                <w:rFonts w:ascii="Myriad Pro" w:hAnsi="Myriad Pro" w:cs="Tahoma"/>
                <w:sz w:val="20"/>
                <w:szCs w:val="20"/>
                <w:lang w:val="en-GB"/>
              </w:rPr>
              <w:t>The BO calls to bring the patient</w:t>
            </w:r>
          </w:p>
        </w:tc>
      </w:tr>
      <w:tr w:rsidR="00A71175" w:rsidRPr="00510924" w14:paraId="7EDC4B84" w14:textId="77777777" w:rsidTr="00A71175">
        <w:trPr>
          <w:trHeight w:val="414"/>
        </w:trPr>
        <w:tc>
          <w:tcPr>
            <w:tcW w:w="10774" w:type="dxa"/>
            <w:gridSpan w:val="5"/>
            <w:tcBorders>
              <w:top w:val="single" w:sz="8" w:space="0" w:color="000000"/>
              <w:left w:val="single" w:sz="8" w:space="0" w:color="000000"/>
              <w:bottom w:val="single" w:sz="8" w:space="0" w:color="000000"/>
              <w:right w:val="single" w:sz="8" w:space="0" w:color="000000"/>
            </w:tcBorders>
            <w:shd w:val="clear" w:color="auto" w:fill="auto"/>
          </w:tcPr>
          <w:p w14:paraId="7682469F" w14:textId="3A6A8D76" w:rsidR="00A71175" w:rsidRPr="00510924" w:rsidRDefault="003D5160" w:rsidP="00A71175">
            <w:pPr>
              <w:snapToGrid w:val="0"/>
              <w:rPr>
                <w:rFonts w:ascii="Myriad Pro" w:hAnsi="Myriad Pro" w:cs="Tahoma"/>
                <w:b/>
                <w:sz w:val="20"/>
                <w:szCs w:val="20"/>
                <w:lang w:val="en-GB"/>
              </w:rPr>
            </w:pPr>
            <w:r>
              <w:rPr>
                <w:rFonts w:ascii="Myriad Pro" w:hAnsi="Myriad Pro" w:cs="Tahoma"/>
                <w:b/>
                <w:color w:val="025058"/>
                <w:sz w:val="20"/>
                <w:szCs w:val="20"/>
                <w:lang w:val="en-GB"/>
              </w:rPr>
              <w:t>End time of scenario</w:t>
            </w:r>
            <w:r w:rsidR="00A71175" w:rsidRPr="00510924">
              <w:rPr>
                <w:rFonts w:ascii="Myriad Pro" w:hAnsi="Myriad Pro" w:cs="Tahoma"/>
                <w:b/>
                <w:color w:val="025058"/>
                <w:sz w:val="20"/>
                <w:szCs w:val="20"/>
                <w:lang w:val="en-GB"/>
              </w:rPr>
              <w:t>:</w:t>
            </w:r>
          </w:p>
        </w:tc>
      </w:tr>
    </w:tbl>
    <w:p w14:paraId="32A3BD0D" w14:textId="77777777" w:rsidR="00B9370D" w:rsidRPr="00510924" w:rsidRDefault="00B9370D">
      <w:pPr>
        <w:rPr>
          <w:lang w:val="en-GB"/>
        </w:rPr>
      </w:pPr>
    </w:p>
    <w:p w14:paraId="3364B018" w14:textId="6B6BC029" w:rsidR="00C47D52"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EVALUATION</w:t>
      </w:r>
    </w:p>
    <w:p w14:paraId="67592EFE" w14:textId="77777777" w:rsidR="007810D6" w:rsidRPr="00510924" w:rsidRDefault="007810D6">
      <w:pPr>
        <w:rPr>
          <w:b/>
          <w:lang w:val="en-GB"/>
        </w:rPr>
      </w:pPr>
    </w:p>
    <w:p w14:paraId="636CAD99" w14:textId="5B01ADBA" w:rsidR="007810D6" w:rsidRPr="00510924" w:rsidRDefault="002A3CAF">
      <w:pPr>
        <w:rPr>
          <w:rFonts w:ascii="Myriad Pro" w:hAnsi="Myriad Pro"/>
          <w:lang w:val="en-GB"/>
        </w:rPr>
      </w:pPr>
      <w:r>
        <w:rPr>
          <w:rFonts w:ascii="Myriad Pro" w:hAnsi="Myriad Pro"/>
          <w:lang w:val="en-GB"/>
        </w:rPr>
        <w:t>POSITIVE ASPECTS</w:t>
      </w:r>
      <w:r w:rsidR="007810D6" w:rsidRPr="00510924">
        <w:rPr>
          <w:rFonts w:ascii="Myriad Pro" w:hAnsi="Myriad Pro"/>
          <w:lang w:val="en-GB"/>
        </w:rPr>
        <w:t>:</w:t>
      </w:r>
    </w:p>
    <w:p w14:paraId="471E8703" w14:textId="24AB26BE" w:rsidR="007810D6" w:rsidRPr="00510924" w:rsidRDefault="00B75D40">
      <w:pPr>
        <w:rPr>
          <w:rFonts w:ascii="Myriad Pro" w:hAnsi="Myriad Pro"/>
          <w:lang w:val="en-GB"/>
        </w:rPr>
      </w:pPr>
      <w:bookmarkStart w:id="0" w:name="_GoBack"/>
      <w:bookmarkEnd w:id="0"/>
      <w:r w:rsidRPr="00510924">
        <w:rPr>
          <w:rFonts w:ascii="Myriad Pro" w:hAnsi="Myriad Pro"/>
          <w:lang w:val="en-GB"/>
        </w:rPr>
        <w:tab/>
      </w:r>
    </w:p>
    <w:p w14:paraId="7FE2408F" w14:textId="77777777" w:rsidR="00272EA6" w:rsidRPr="00510924" w:rsidRDefault="00272EA6">
      <w:pPr>
        <w:rPr>
          <w:rFonts w:ascii="Myriad Pro" w:hAnsi="Myriad Pro"/>
          <w:lang w:val="en-GB"/>
        </w:rPr>
      </w:pPr>
    </w:p>
    <w:p w14:paraId="792E5707" w14:textId="3AB0A6CD" w:rsidR="007810D6" w:rsidRPr="00510924" w:rsidRDefault="002A3CAF">
      <w:pPr>
        <w:rPr>
          <w:rFonts w:ascii="Myriad Pro" w:hAnsi="Myriad Pro"/>
          <w:lang w:val="en-GB"/>
        </w:rPr>
      </w:pPr>
      <w:r>
        <w:rPr>
          <w:rFonts w:ascii="Myriad Pro" w:hAnsi="Myriad Pro"/>
          <w:lang w:val="en-GB"/>
        </w:rPr>
        <w:t>TO IMPROVE</w:t>
      </w:r>
      <w:r w:rsidR="007810D6" w:rsidRPr="00510924">
        <w:rPr>
          <w:rFonts w:ascii="Myriad Pro" w:hAnsi="Myriad Pro"/>
          <w:lang w:val="en-GB"/>
        </w:rPr>
        <w:t>:</w:t>
      </w:r>
    </w:p>
    <w:p w14:paraId="53FDE1DA" w14:textId="77777777" w:rsidR="00FC2110" w:rsidRPr="00510924" w:rsidRDefault="00FC2110">
      <w:pPr>
        <w:rPr>
          <w:rFonts w:ascii="Myriad Pro" w:hAnsi="Myriad Pro"/>
          <w:lang w:val="en-GB"/>
        </w:rPr>
      </w:pPr>
    </w:p>
    <w:p w14:paraId="25D39DE5" w14:textId="77777777" w:rsidR="00272EA6" w:rsidRPr="00510924" w:rsidRDefault="00272EA6">
      <w:pPr>
        <w:rPr>
          <w:rFonts w:ascii="Myriad Pro" w:hAnsi="Myriad Pro"/>
          <w:lang w:val="en-GB"/>
        </w:rPr>
      </w:pPr>
    </w:p>
    <w:p w14:paraId="6CDA1A2A" w14:textId="3EC861F9" w:rsidR="007810D6" w:rsidRPr="00510924" w:rsidRDefault="002A3CAF">
      <w:pPr>
        <w:rPr>
          <w:rFonts w:ascii="Myriad Pro" w:hAnsi="Myriad Pro"/>
          <w:lang w:val="en-GB"/>
        </w:rPr>
      </w:pPr>
      <w:r>
        <w:rPr>
          <w:rFonts w:ascii="Myriad Pro" w:hAnsi="Myriad Pro"/>
          <w:lang w:val="en-GB"/>
        </w:rPr>
        <w:t>RE</w:t>
      </w:r>
      <w:r w:rsidR="007810D6" w:rsidRPr="00510924">
        <w:rPr>
          <w:rFonts w:ascii="Myriad Pro" w:hAnsi="Myriad Pro"/>
          <w:lang w:val="en-GB"/>
        </w:rPr>
        <w:t>ALISM:</w:t>
      </w:r>
    </w:p>
    <w:p w14:paraId="062AA7CF" w14:textId="77777777" w:rsidR="007810D6" w:rsidRPr="00510924" w:rsidRDefault="007810D6">
      <w:pPr>
        <w:rPr>
          <w:rFonts w:ascii="Myriad Pro" w:hAnsi="Myriad Pro"/>
          <w:lang w:val="en-GB"/>
        </w:rPr>
      </w:pPr>
    </w:p>
    <w:p w14:paraId="53939718" w14:textId="77777777" w:rsidR="00075AB7" w:rsidRPr="00510924" w:rsidRDefault="00075AB7">
      <w:pPr>
        <w:rPr>
          <w:rFonts w:ascii="Myriad Pro" w:hAnsi="Myriad Pro"/>
          <w:lang w:val="en-GB"/>
        </w:rPr>
      </w:pPr>
    </w:p>
    <w:p w14:paraId="66D5A1DC" w14:textId="098FB400" w:rsidR="007810D6" w:rsidRPr="00510924" w:rsidRDefault="002A3CAF">
      <w:pPr>
        <w:rPr>
          <w:rFonts w:ascii="Myriad Pro" w:hAnsi="Myriad Pro"/>
          <w:lang w:val="en-GB"/>
        </w:rPr>
      </w:pPr>
      <w:r>
        <w:rPr>
          <w:rFonts w:ascii="Myriad Pro" w:hAnsi="Myriad Pro"/>
          <w:lang w:val="en-GB"/>
        </w:rPr>
        <w:t>USED PROTOCOLS</w:t>
      </w:r>
      <w:r w:rsidR="007810D6" w:rsidRPr="00510924">
        <w:rPr>
          <w:rFonts w:ascii="Myriad Pro" w:hAnsi="Myriad Pro"/>
          <w:lang w:val="en-GB"/>
        </w:rPr>
        <w:t>:</w:t>
      </w:r>
    </w:p>
    <w:p w14:paraId="29E3EB8E" w14:textId="77777777" w:rsidR="00272EA6" w:rsidRPr="00510924" w:rsidRDefault="00272EA6">
      <w:pPr>
        <w:rPr>
          <w:rFonts w:ascii="Myriad Pro" w:hAnsi="Myriad Pro"/>
          <w:lang w:val="en-GB"/>
        </w:rPr>
      </w:pPr>
    </w:p>
    <w:p w14:paraId="27D05F3C" w14:textId="77777777" w:rsidR="00272EA6" w:rsidRPr="00510924" w:rsidRDefault="00272EA6">
      <w:pPr>
        <w:rPr>
          <w:rFonts w:ascii="Myriad Pro" w:hAnsi="Myriad Pro"/>
          <w:lang w:val="en-GB"/>
        </w:rPr>
      </w:pPr>
    </w:p>
    <w:p w14:paraId="38C45080" w14:textId="6C2E79E8" w:rsidR="00C47D52" w:rsidRPr="00510924" w:rsidRDefault="000E7FC9">
      <w:pPr>
        <w:rPr>
          <w:rFonts w:ascii="Myriad Pro" w:hAnsi="Myriad Pro"/>
          <w:lang w:val="en-GB"/>
        </w:rPr>
      </w:pPr>
      <w:r>
        <w:rPr>
          <w:rFonts w:ascii="Myriad Pro" w:hAnsi="Myriad Pro"/>
          <w:lang w:val="en-GB"/>
        </w:rPr>
        <w:t>PROTOCOL</w:t>
      </w:r>
      <w:r w:rsidR="007810D6" w:rsidRPr="00510924">
        <w:rPr>
          <w:rFonts w:ascii="Myriad Pro" w:hAnsi="Myriad Pro"/>
          <w:lang w:val="en-GB"/>
        </w:rPr>
        <w:t xml:space="preserve">S </w:t>
      </w:r>
      <w:r w:rsidR="002A3CAF">
        <w:rPr>
          <w:rFonts w:ascii="Myriad Pro" w:hAnsi="Myriad Pro"/>
          <w:lang w:val="en-GB"/>
        </w:rPr>
        <w:t>TO IMPLEMENT</w:t>
      </w:r>
      <w:r w:rsidR="007810D6" w:rsidRPr="00510924">
        <w:rPr>
          <w:rFonts w:ascii="Myriad Pro" w:hAnsi="Myriad Pro"/>
          <w:lang w:val="en-GB"/>
        </w:rPr>
        <w:t>:</w:t>
      </w:r>
    </w:p>
    <w:sectPr w:rsidR="00C47D52" w:rsidRPr="00510924" w:rsidSect="00EA1503">
      <w:footerReference w:type="default" r:id="rId8"/>
      <w:pgSz w:w="11900" w:h="16840"/>
      <w:pgMar w:top="567" w:right="1418" w:bottom="567" w:left="1418"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C0EC" w14:textId="77777777" w:rsidR="00374540" w:rsidRDefault="00374540" w:rsidP="00564B60">
      <w:r>
        <w:separator/>
      </w:r>
    </w:p>
  </w:endnote>
  <w:endnote w:type="continuationSeparator" w:id="0">
    <w:p w14:paraId="2C869931" w14:textId="77777777" w:rsidR="00374540" w:rsidRDefault="00374540" w:rsidP="005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BE20" w14:textId="19D358C1" w:rsidR="004E738E" w:rsidRDefault="004E738E" w:rsidP="00EA1503">
    <w:pPr>
      <w:tabs>
        <w:tab w:val="center" w:pos="4536"/>
        <w:tab w:val="right" w:pos="9072"/>
      </w:tabs>
      <w:jc w:val="right"/>
      <w:rPr>
        <w:rFonts w:ascii="Arial" w:eastAsia="Times New Roman" w:hAnsi="Arial" w:cs="Arial"/>
        <w:bCs/>
        <w:color w:val="2F5496"/>
        <w:sz w:val="18"/>
        <w:szCs w:val="18"/>
        <w:lang w:val="en-GB"/>
      </w:rPr>
    </w:pPr>
    <w:r>
      <w:rPr>
        <w:noProof/>
        <w:lang w:val="fr-BE" w:eastAsia="fr-BE"/>
      </w:rPr>
      <w:drawing>
        <wp:anchor distT="0" distB="0" distL="114300" distR="114300" simplePos="0" relativeHeight="251659264" behindDoc="1" locked="0" layoutInCell="1" allowOverlap="1" wp14:anchorId="3655278B" wp14:editId="2FF26A8D">
          <wp:simplePos x="0" y="0"/>
          <wp:positionH relativeFrom="column">
            <wp:posOffset>3986530</wp:posOffset>
          </wp:positionH>
          <wp:positionV relativeFrom="paragraph">
            <wp:posOffset>62865</wp:posOffset>
          </wp:positionV>
          <wp:extent cx="1818640" cy="4953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818640" cy="49530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0288" behindDoc="1" locked="0" layoutInCell="1" allowOverlap="1" wp14:anchorId="13BCC1D8" wp14:editId="70AA4ED1">
          <wp:simplePos x="0" y="0"/>
          <wp:positionH relativeFrom="column">
            <wp:posOffset>-80645</wp:posOffset>
          </wp:positionH>
          <wp:positionV relativeFrom="paragraph">
            <wp:posOffset>190500</wp:posOffset>
          </wp:positionV>
          <wp:extent cx="1529674" cy="323850"/>
          <wp:effectExtent l="0" t="0" r="0" b="0"/>
          <wp:wrapTight wrapText="bothSides">
            <wp:wrapPolygon edited="0">
              <wp:start x="0" y="0"/>
              <wp:lineTo x="0" y="20329"/>
              <wp:lineTo x="21259" y="20329"/>
              <wp:lineTo x="21259" y="0"/>
              <wp:lineTo x="0" y="0"/>
            </wp:wrapPolygon>
          </wp:wrapTight>
          <wp:docPr id="6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9674"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DB5E1" w14:textId="77777777" w:rsidR="004E738E" w:rsidRDefault="004E738E" w:rsidP="004E738E">
    <w:pPr>
      <w:tabs>
        <w:tab w:val="center" w:pos="4536"/>
        <w:tab w:val="right" w:pos="9072"/>
      </w:tabs>
      <w:ind w:left="142"/>
      <w:jc w:val="right"/>
      <w:rPr>
        <w:rFonts w:ascii="Arial" w:eastAsia="Times New Roman" w:hAnsi="Arial" w:cs="Arial"/>
        <w:bCs/>
        <w:color w:val="2F5496"/>
        <w:sz w:val="18"/>
        <w:szCs w:val="18"/>
        <w:lang w:val="en-GB"/>
      </w:rPr>
    </w:pPr>
  </w:p>
  <w:p w14:paraId="01EE7B6B" w14:textId="77777777" w:rsidR="004E738E" w:rsidRDefault="004E738E" w:rsidP="004E738E">
    <w:pPr>
      <w:tabs>
        <w:tab w:val="center" w:pos="4536"/>
        <w:tab w:val="right" w:pos="9072"/>
      </w:tabs>
      <w:ind w:left="142"/>
      <w:jc w:val="right"/>
      <w:rPr>
        <w:rFonts w:ascii="Arial" w:eastAsia="Times New Roman" w:hAnsi="Arial" w:cs="Arial"/>
        <w:bCs/>
        <w:color w:val="2F5496"/>
        <w:sz w:val="18"/>
        <w:szCs w:val="18"/>
        <w:lang w:val="en-GB"/>
      </w:rPr>
    </w:pPr>
  </w:p>
  <w:p w14:paraId="6A1DBCA2" w14:textId="77777777" w:rsidR="00631F34" w:rsidRDefault="00631F34" w:rsidP="004E738E">
    <w:pPr>
      <w:tabs>
        <w:tab w:val="center" w:pos="4536"/>
        <w:tab w:val="right" w:pos="9072"/>
      </w:tabs>
      <w:ind w:left="142"/>
      <w:jc w:val="right"/>
      <w:rPr>
        <w:rFonts w:ascii="Arial" w:eastAsia="Times New Roman" w:hAnsi="Arial" w:cs="Arial"/>
        <w:bCs/>
        <w:color w:val="2F5496"/>
        <w:sz w:val="18"/>
        <w:szCs w:val="18"/>
        <w:lang w:val="en-GB"/>
      </w:rPr>
    </w:pPr>
  </w:p>
  <w:p w14:paraId="3E073A52" w14:textId="6656B052" w:rsidR="004E738E" w:rsidRPr="000A1B3A" w:rsidRDefault="004E738E" w:rsidP="004E738E">
    <w:pPr>
      <w:tabs>
        <w:tab w:val="center" w:pos="4536"/>
        <w:tab w:val="right" w:pos="9072"/>
      </w:tabs>
      <w:ind w:left="142"/>
      <w:jc w:val="right"/>
      <w:rPr>
        <w:rFonts w:ascii="Arial" w:eastAsia="Times New Roman" w:hAnsi="Arial" w:cs="Times New Roman"/>
        <w:b/>
        <w:bCs/>
        <w:sz w:val="18"/>
        <w:szCs w:val="18"/>
        <w:lang w:val="en-GB"/>
      </w:rPr>
    </w:pPr>
    <w:r w:rsidRPr="00276181">
      <w:rPr>
        <w:rFonts w:ascii="Arial" w:eastAsia="Times New Roman" w:hAnsi="Arial" w:cs="Arial"/>
        <w:bCs/>
        <w:color w:val="2F5496"/>
        <w:sz w:val="18"/>
        <w:szCs w:val="18"/>
        <w:lang w:val="en-GB"/>
      </w:rPr>
      <w:t>15P</w:t>
    </w:r>
    <w:r>
      <w:rPr>
        <w:rFonts w:ascii="Arial" w:eastAsia="Times New Roman" w:hAnsi="Arial" w:cs="Arial"/>
        <w:bCs/>
        <w:color w:val="2F5496"/>
        <w:sz w:val="18"/>
        <w:szCs w:val="18"/>
        <w:lang w:val="en-GB"/>
      </w:rPr>
      <w:t>S0009 (2015-1-BE01-KA203-013218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5ADD" w14:textId="77777777" w:rsidR="00374540" w:rsidRDefault="00374540" w:rsidP="00564B60">
      <w:r>
        <w:separator/>
      </w:r>
    </w:p>
  </w:footnote>
  <w:footnote w:type="continuationSeparator" w:id="0">
    <w:p w14:paraId="1ADAB8B5" w14:textId="77777777" w:rsidR="00374540" w:rsidRDefault="00374540" w:rsidP="00564B60">
      <w:r>
        <w:continuationSeparator/>
      </w:r>
    </w:p>
  </w:footnote>
  <w:footnote w:id="1">
    <w:p w14:paraId="1B2740D4" w14:textId="4EE3E351" w:rsidR="00564B60" w:rsidRPr="00D8187D" w:rsidRDefault="00564B60">
      <w:pPr>
        <w:pStyle w:val="Notedebasdepage"/>
        <w:rPr>
          <w:rFonts w:ascii="Myriad Pro" w:hAnsi="Myriad Pro"/>
          <w:sz w:val="16"/>
          <w:szCs w:val="16"/>
          <w:lang w:val="en-GB"/>
        </w:rPr>
      </w:pPr>
      <w:r w:rsidRPr="00D8187D">
        <w:rPr>
          <w:rStyle w:val="Appelnotedebasdep"/>
          <w:rFonts w:ascii="Myriad Pro" w:hAnsi="Myriad Pro"/>
          <w:lang w:val="en-GB"/>
        </w:rPr>
        <w:footnoteRef/>
      </w:r>
      <w:r w:rsidRPr="00D8187D">
        <w:rPr>
          <w:rFonts w:ascii="Myriad Pro" w:hAnsi="Myriad Pro"/>
          <w:lang w:val="en-GB"/>
        </w:rPr>
        <w:t xml:space="preserve"> </w:t>
      </w:r>
      <w:r w:rsidR="00D8187D">
        <w:rPr>
          <w:rFonts w:ascii="Myriad Pro" w:hAnsi="Myriad Pro"/>
          <w:sz w:val="16"/>
          <w:szCs w:val="16"/>
          <w:lang w:val="en-GB"/>
        </w:rPr>
        <w:t>S</w:t>
      </w:r>
      <w:r w:rsidR="00D8187D" w:rsidRPr="00D8187D">
        <w:rPr>
          <w:rFonts w:ascii="Myriad Pro" w:hAnsi="Myriad Pro"/>
          <w:sz w:val="16"/>
          <w:szCs w:val="16"/>
          <w:lang w:val="en-GB"/>
        </w:rPr>
        <w:t>kill level and number</w:t>
      </w:r>
      <w:r w:rsidR="00D8187D">
        <w:rPr>
          <w:rFonts w:ascii="Myriad Pro" w:hAnsi="Myriad Pro"/>
          <w:sz w:val="16"/>
          <w:szCs w:val="16"/>
          <w:lang w:val="en-GB"/>
        </w:rPr>
        <w:t xml:space="preserve"> of participants</w:t>
      </w:r>
    </w:p>
  </w:footnote>
  <w:footnote w:id="2">
    <w:p w14:paraId="45F28BC6" w14:textId="34CD0B6B" w:rsidR="00564B60" w:rsidRPr="00D8187D" w:rsidRDefault="00564B60">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D8187D">
        <w:rPr>
          <w:rFonts w:ascii="Myriad Pro" w:hAnsi="Myriad Pro"/>
          <w:sz w:val="16"/>
          <w:szCs w:val="16"/>
          <w:lang w:val="en-GB"/>
        </w:rPr>
        <w:t>Scenario key words</w:t>
      </w:r>
    </w:p>
  </w:footnote>
  <w:footnote w:id="3">
    <w:p w14:paraId="0AE02109" w14:textId="54DB609A"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406101">
        <w:rPr>
          <w:rFonts w:ascii="Myriad Pro" w:hAnsi="Myriad Pro"/>
          <w:sz w:val="16"/>
          <w:szCs w:val="16"/>
          <w:lang w:val="en-GB"/>
        </w:rPr>
        <w:t>Control of dummy setting</w:t>
      </w:r>
      <w:r w:rsidRPr="00D8187D">
        <w:rPr>
          <w:rFonts w:ascii="Myriad Pro" w:hAnsi="Myriad Pro"/>
          <w:sz w:val="16"/>
          <w:szCs w:val="16"/>
          <w:lang w:val="en-GB"/>
        </w:rPr>
        <w:t xml:space="preserve"> / D</w:t>
      </w:r>
      <w:r w:rsidR="00406101">
        <w:rPr>
          <w:rFonts w:ascii="Myriad Pro" w:hAnsi="Myriad Pro"/>
          <w:sz w:val="16"/>
          <w:szCs w:val="16"/>
          <w:lang w:val="en-GB"/>
        </w:rPr>
        <w:t>e</w:t>
      </w:r>
      <w:r w:rsidRPr="00D8187D">
        <w:rPr>
          <w:rFonts w:ascii="Myriad Pro" w:hAnsi="Myriad Pro"/>
          <w:sz w:val="16"/>
          <w:szCs w:val="16"/>
          <w:lang w:val="en-GB"/>
        </w:rPr>
        <w:t xml:space="preserve">briefing/ </w:t>
      </w:r>
      <w:r w:rsidR="00406101">
        <w:rPr>
          <w:rFonts w:ascii="Myriad Pro" w:hAnsi="Myriad Pro"/>
          <w:sz w:val="16"/>
          <w:szCs w:val="16"/>
          <w:lang w:val="en-GB"/>
        </w:rPr>
        <w:t>Dummy voice</w:t>
      </w:r>
      <w:r w:rsidRPr="00D8187D">
        <w:rPr>
          <w:rFonts w:ascii="Myriad Pro" w:hAnsi="Myriad Pro"/>
          <w:sz w:val="16"/>
          <w:szCs w:val="16"/>
          <w:lang w:val="en-GB"/>
        </w:rPr>
        <w:t>/ Facilitat</w:t>
      </w:r>
      <w:r w:rsidR="00406101">
        <w:rPr>
          <w:rFonts w:ascii="Myriad Pro" w:hAnsi="Myriad Pro"/>
          <w:sz w:val="16"/>
          <w:szCs w:val="16"/>
          <w:lang w:val="en-GB"/>
        </w:rPr>
        <w:t>o</w:t>
      </w:r>
      <w:r w:rsidRPr="00D8187D">
        <w:rPr>
          <w:rFonts w:ascii="Myriad Pro" w:hAnsi="Myriad Pro"/>
          <w:sz w:val="16"/>
          <w:szCs w:val="16"/>
          <w:lang w:val="en-GB"/>
        </w:rPr>
        <w:t xml:space="preserve">r/ </w:t>
      </w:r>
      <w:r w:rsidR="00E96DE9">
        <w:rPr>
          <w:rFonts w:ascii="Myriad Pro" w:hAnsi="Myriad Pro"/>
          <w:sz w:val="16"/>
          <w:szCs w:val="16"/>
          <w:lang w:val="en-GB"/>
        </w:rPr>
        <w:t>Disruptive element</w:t>
      </w:r>
      <w:r w:rsidRPr="00D8187D">
        <w:rPr>
          <w:rFonts w:ascii="Myriad Pro" w:hAnsi="Myriad Pro"/>
          <w:sz w:val="16"/>
          <w:szCs w:val="16"/>
          <w:lang w:val="en-GB"/>
        </w:rPr>
        <w:t xml:space="preserve">/ </w:t>
      </w:r>
      <w:r w:rsidR="00406101">
        <w:rPr>
          <w:rFonts w:ascii="Myriad Pro" w:hAnsi="Myriad Pro"/>
          <w:sz w:val="16"/>
          <w:szCs w:val="16"/>
          <w:lang w:val="en-GB"/>
        </w:rPr>
        <w:t>external stakeholder</w:t>
      </w:r>
      <w:r w:rsidRPr="00D8187D">
        <w:rPr>
          <w:rFonts w:ascii="Myriad Pro" w:hAnsi="Myriad Pro"/>
          <w:sz w:val="16"/>
          <w:szCs w:val="16"/>
          <w:lang w:val="en-GB"/>
        </w:rPr>
        <w:t xml:space="preserve"> (</w:t>
      </w:r>
      <w:r w:rsidR="00406101">
        <w:rPr>
          <w:rFonts w:ascii="Myriad Pro" w:hAnsi="Myriad Pro"/>
          <w:sz w:val="16"/>
          <w:szCs w:val="16"/>
          <w:lang w:val="en-GB"/>
        </w:rPr>
        <w:t>phone speaker</w:t>
      </w:r>
      <w:r w:rsidRPr="00D8187D">
        <w:rPr>
          <w:rFonts w:ascii="Myriad Pro" w:hAnsi="Myriad Pro"/>
          <w:sz w:val="16"/>
          <w:szCs w:val="16"/>
          <w:lang w:val="en-GB"/>
        </w:rPr>
        <w:t>)</w:t>
      </w:r>
    </w:p>
  </w:footnote>
  <w:footnote w:id="4">
    <w:p w14:paraId="3A0E05FE" w14:textId="4FDD5980" w:rsidR="001B6E61" w:rsidRPr="00D8187D" w:rsidRDefault="001B6E61" w:rsidP="001B6E61">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406101">
        <w:rPr>
          <w:rFonts w:ascii="Myriad Pro" w:hAnsi="Myriad Pro"/>
          <w:sz w:val="16"/>
          <w:szCs w:val="16"/>
          <w:lang w:val="en-GB"/>
        </w:rPr>
        <w:t>Prefer</w:t>
      </w:r>
      <w:r w:rsidRPr="00D8187D">
        <w:rPr>
          <w:rFonts w:ascii="Myriad Pro" w:hAnsi="Myriad Pro"/>
          <w:sz w:val="16"/>
          <w:szCs w:val="16"/>
          <w:lang w:val="en-GB"/>
        </w:rPr>
        <w:t xml:space="preserve"> Check-list </w:t>
      </w:r>
      <w:r w:rsidR="00406101">
        <w:rPr>
          <w:rFonts w:ascii="Myriad Pro" w:hAnsi="Myriad Pro"/>
          <w:sz w:val="16"/>
          <w:szCs w:val="16"/>
          <w:lang w:val="en-GB"/>
        </w:rPr>
        <w:t>for quick check-up</w:t>
      </w:r>
    </w:p>
  </w:footnote>
  <w:footnote w:id="5">
    <w:p w14:paraId="6B6FD60F" w14:textId="12334C91"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00406101">
        <w:rPr>
          <w:rFonts w:ascii="Myriad Pro" w:hAnsi="Myriad Pro"/>
          <w:sz w:val="16"/>
          <w:szCs w:val="16"/>
          <w:lang w:val="en-GB"/>
        </w:rPr>
        <w:t xml:space="preserve"> Cathe</w:t>
      </w:r>
      <w:r w:rsidRPr="00D8187D">
        <w:rPr>
          <w:rFonts w:ascii="Myriad Pro" w:hAnsi="Myriad Pro"/>
          <w:sz w:val="16"/>
          <w:szCs w:val="16"/>
          <w:lang w:val="en-GB"/>
        </w:rPr>
        <w:t xml:space="preserve">ters, </w:t>
      </w:r>
      <w:r w:rsidR="00406101">
        <w:rPr>
          <w:rFonts w:ascii="Myriad Pro" w:hAnsi="Myriad Pro"/>
          <w:sz w:val="16"/>
          <w:szCs w:val="16"/>
          <w:lang w:val="en-GB"/>
        </w:rPr>
        <w:t>infusion lines</w:t>
      </w:r>
      <w:r w:rsidRPr="00D8187D">
        <w:rPr>
          <w:rFonts w:ascii="Myriad Pro" w:hAnsi="Myriad Pro"/>
          <w:sz w:val="16"/>
          <w:szCs w:val="16"/>
          <w:lang w:val="en-GB"/>
        </w:rPr>
        <w:t xml:space="preserve">, </w:t>
      </w:r>
      <w:r w:rsidR="00406101">
        <w:rPr>
          <w:rFonts w:ascii="Myriad Pro" w:hAnsi="Myriad Pro"/>
          <w:sz w:val="16"/>
          <w:szCs w:val="16"/>
          <w:lang w:val="en-GB"/>
        </w:rPr>
        <w:t>needles</w:t>
      </w:r>
      <w:r w:rsidRPr="00D8187D">
        <w:rPr>
          <w:rFonts w:ascii="Myriad Pro" w:hAnsi="Myriad Pro"/>
          <w:sz w:val="16"/>
          <w:szCs w:val="16"/>
          <w:lang w:val="en-GB"/>
        </w:rPr>
        <w:t xml:space="preserve"> (</w:t>
      </w:r>
      <w:r w:rsidR="00406101">
        <w:rPr>
          <w:rFonts w:ascii="Myriad Pro" w:hAnsi="Myriad Pro"/>
          <w:sz w:val="16"/>
          <w:szCs w:val="16"/>
          <w:lang w:val="en-GB"/>
        </w:rPr>
        <w:t>IV</w:t>
      </w:r>
      <w:r w:rsidRPr="00D8187D">
        <w:rPr>
          <w:rFonts w:ascii="Myriad Pro" w:hAnsi="Myriad Pro"/>
          <w:sz w:val="16"/>
          <w:szCs w:val="16"/>
          <w:lang w:val="en-GB"/>
        </w:rPr>
        <w:t>, intraosse</w:t>
      </w:r>
      <w:r w:rsidR="00406101">
        <w:rPr>
          <w:rFonts w:ascii="Myriad Pro" w:hAnsi="Myriad Pro"/>
          <w:sz w:val="16"/>
          <w:szCs w:val="16"/>
          <w:lang w:val="en-GB"/>
        </w:rPr>
        <w:t>ou</w:t>
      </w:r>
      <w:r w:rsidRPr="00D8187D">
        <w:rPr>
          <w:rFonts w:ascii="Myriad Pro" w:hAnsi="Myriad Pro"/>
          <w:sz w:val="16"/>
          <w:szCs w:val="16"/>
          <w:lang w:val="en-GB"/>
        </w:rPr>
        <w:t xml:space="preserve">s, </w:t>
      </w:r>
      <w:r w:rsidR="00406101">
        <w:rPr>
          <w:rFonts w:ascii="Myriad Pro" w:hAnsi="Myriad Pro"/>
          <w:sz w:val="16"/>
          <w:szCs w:val="16"/>
          <w:lang w:val="en-GB"/>
        </w:rPr>
        <w:t>subcutaneous</w:t>
      </w:r>
      <w:r w:rsidRPr="00D8187D">
        <w:rPr>
          <w:rFonts w:ascii="Myriad Pro" w:hAnsi="Myriad Pro"/>
          <w:sz w:val="16"/>
          <w:szCs w:val="16"/>
          <w:lang w:val="en-GB"/>
        </w:rPr>
        <w:t xml:space="preserve">), </w:t>
      </w:r>
      <w:r w:rsidR="00406101">
        <w:rPr>
          <w:rFonts w:ascii="Myriad Pro" w:hAnsi="Myriad Pro"/>
          <w:sz w:val="16"/>
          <w:szCs w:val="16"/>
          <w:lang w:val="en-GB"/>
        </w:rPr>
        <w:t xml:space="preserve">blood collection </w:t>
      </w:r>
      <w:r w:rsidRPr="00D8187D">
        <w:rPr>
          <w:rFonts w:ascii="Myriad Pro" w:hAnsi="Myriad Pro"/>
          <w:sz w:val="16"/>
          <w:szCs w:val="16"/>
          <w:lang w:val="en-GB"/>
        </w:rPr>
        <w:t>tubes</w:t>
      </w:r>
      <w:r w:rsidR="00FA1531" w:rsidRPr="00D8187D">
        <w:rPr>
          <w:rFonts w:ascii="Myriad Pro" w:hAnsi="Myriad Pro"/>
          <w:sz w:val="16"/>
          <w:szCs w:val="16"/>
          <w:lang w:val="en-GB"/>
        </w:rPr>
        <w:t xml:space="preserve">, </w:t>
      </w:r>
      <w:r w:rsidR="00406101">
        <w:rPr>
          <w:rFonts w:ascii="Myriad Pro" w:hAnsi="Myriad Pro"/>
          <w:sz w:val="16"/>
          <w:szCs w:val="16"/>
          <w:lang w:val="en-GB"/>
        </w:rPr>
        <w:t>tourniquet</w:t>
      </w:r>
      <w:r w:rsidRPr="00D8187D">
        <w:rPr>
          <w:rFonts w:ascii="Myriad Pro" w:hAnsi="Myriad Pro"/>
          <w:sz w:val="16"/>
          <w:szCs w:val="16"/>
          <w:lang w:val="en-GB"/>
        </w:rPr>
        <w:t>…</w:t>
      </w:r>
    </w:p>
  </w:footnote>
  <w:footnote w:id="6">
    <w:p w14:paraId="040E913A" w14:textId="13F9597F"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7A5CA0">
        <w:rPr>
          <w:rFonts w:ascii="Myriad Pro" w:hAnsi="Myriad Pro"/>
          <w:sz w:val="16"/>
          <w:szCs w:val="16"/>
          <w:lang w:val="en-GB"/>
        </w:rPr>
        <w:t>Nasal cannulas</w:t>
      </w:r>
      <w:r w:rsidRPr="00D8187D">
        <w:rPr>
          <w:rFonts w:ascii="Myriad Pro" w:hAnsi="Myriad Pro"/>
          <w:sz w:val="16"/>
          <w:szCs w:val="16"/>
          <w:lang w:val="en-GB"/>
        </w:rPr>
        <w:t xml:space="preserve">, </w:t>
      </w:r>
      <w:r w:rsidR="007A5CA0">
        <w:rPr>
          <w:rFonts w:ascii="Myriad Pro" w:hAnsi="Myriad Pro"/>
          <w:sz w:val="16"/>
          <w:szCs w:val="16"/>
          <w:lang w:val="en-GB"/>
        </w:rPr>
        <w:t>non-rebreather masks</w:t>
      </w:r>
      <w:r w:rsidRPr="00D8187D">
        <w:rPr>
          <w:rFonts w:ascii="Myriad Pro" w:hAnsi="Myriad Pro"/>
          <w:sz w:val="16"/>
          <w:szCs w:val="16"/>
          <w:lang w:val="en-GB"/>
        </w:rPr>
        <w:t xml:space="preserve">, </w:t>
      </w:r>
      <w:r w:rsidR="007A5CA0">
        <w:rPr>
          <w:rFonts w:ascii="Myriad Pro" w:hAnsi="Myriad Pro"/>
          <w:sz w:val="16"/>
          <w:szCs w:val="16"/>
          <w:lang w:val="en-GB"/>
        </w:rPr>
        <w:t>intubation supplies</w:t>
      </w:r>
      <w:r w:rsidRPr="00D8187D">
        <w:rPr>
          <w:rFonts w:ascii="Myriad Pro" w:hAnsi="Myriad Pro"/>
          <w:sz w:val="16"/>
          <w:szCs w:val="16"/>
          <w:lang w:val="en-GB"/>
        </w:rPr>
        <w:t>…</w:t>
      </w:r>
    </w:p>
  </w:footnote>
  <w:footnote w:id="7">
    <w:p w14:paraId="023DF95C" w14:textId="13B830A3"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004C3CFD" w:rsidRPr="00D8187D">
        <w:rPr>
          <w:rFonts w:ascii="Myriad Pro" w:hAnsi="Myriad Pro"/>
          <w:sz w:val="16"/>
          <w:szCs w:val="16"/>
          <w:lang w:val="en-GB"/>
        </w:rPr>
        <w:t xml:space="preserve"> </w:t>
      </w:r>
      <w:r w:rsidR="00D93C7A" w:rsidRPr="00D93C7A">
        <w:rPr>
          <w:rFonts w:ascii="Myriad Pro" w:hAnsi="Myriad Pro"/>
          <w:sz w:val="16"/>
          <w:szCs w:val="16"/>
          <w:lang w:val="en-GB"/>
        </w:rPr>
        <w:t>Capillary glycaemia</w:t>
      </w:r>
      <w:r w:rsidRPr="00D8187D">
        <w:rPr>
          <w:rFonts w:ascii="Myriad Pro" w:hAnsi="Myriad Pro"/>
          <w:sz w:val="16"/>
          <w:szCs w:val="16"/>
          <w:lang w:val="en-GB"/>
        </w:rPr>
        <w:t xml:space="preserve">, </w:t>
      </w:r>
      <w:r w:rsidR="00D93C7A">
        <w:rPr>
          <w:rFonts w:ascii="Myriad Pro" w:hAnsi="Myriad Pro"/>
          <w:sz w:val="16"/>
          <w:szCs w:val="16"/>
          <w:lang w:val="en-GB"/>
        </w:rPr>
        <w:t>urinary catheter</w:t>
      </w:r>
      <w:r w:rsidRPr="00D8187D">
        <w:rPr>
          <w:rFonts w:ascii="Myriad Pro" w:hAnsi="Myriad Pro"/>
          <w:sz w:val="16"/>
          <w:szCs w:val="16"/>
          <w:lang w:val="en-GB"/>
        </w:rPr>
        <w:t>, thermom</w:t>
      </w:r>
      <w:r w:rsidR="00D93C7A">
        <w:rPr>
          <w:rFonts w:ascii="Myriad Pro" w:hAnsi="Myriad Pro"/>
          <w:sz w:val="16"/>
          <w:szCs w:val="16"/>
          <w:lang w:val="en-GB"/>
        </w:rPr>
        <w:t>et</w:t>
      </w:r>
      <w:r w:rsidR="004C3CFD" w:rsidRPr="00D8187D">
        <w:rPr>
          <w:rFonts w:ascii="Myriad Pro" w:hAnsi="Myriad Pro"/>
          <w:sz w:val="16"/>
          <w:szCs w:val="16"/>
          <w:lang w:val="en-GB"/>
        </w:rPr>
        <w:t>e</w:t>
      </w:r>
      <w:r w:rsidR="00D93C7A">
        <w:rPr>
          <w:rFonts w:ascii="Myriad Pro" w:hAnsi="Myriad Pro"/>
          <w:sz w:val="16"/>
          <w:szCs w:val="16"/>
          <w:lang w:val="en-GB"/>
        </w:rPr>
        <w:t>r, ste</w:t>
      </w:r>
      <w:r w:rsidR="00FA1531" w:rsidRPr="00D8187D">
        <w:rPr>
          <w:rFonts w:ascii="Myriad Pro" w:hAnsi="Myriad Pro"/>
          <w:sz w:val="16"/>
          <w:szCs w:val="16"/>
          <w:lang w:val="en-GB"/>
        </w:rPr>
        <w:t xml:space="preserve">thoscope, </w:t>
      </w:r>
      <w:r w:rsidR="00D93C7A">
        <w:rPr>
          <w:rFonts w:ascii="Myriad Pro" w:hAnsi="Myriad Pro"/>
          <w:sz w:val="16"/>
          <w:szCs w:val="16"/>
          <w:lang w:val="en-GB"/>
        </w:rPr>
        <w:t>gloves</w:t>
      </w:r>
      <w:r w:rsidR="00FA1531" w:rsidRPr="00D8187D">
        <w:rPr>
          <w:rFonts w:ascii="Myriad Pro" w:hAnsi="Myriad Pro"/>
          <w:sz w:val="16"/>
          <w:szCs w:val="16"/>
          <w:lang w:val="en-GB"/>
        </w:rPr>
        <w:t xml:space="preserve">, </w:t>
      </w:r>
      <w:r w:rsidR="001C1F88">
        <w:rPr>
          <w:rFonts w:ascii="Myriad Pro" w:hAnsi="Myriad Pro"/>
          <w:sz w:val="16"/>
          <w:szCs w:val="16"/>
          <w:lang w:val="en-GB"/>
        </w:rPr>
        <w:t>hand sanitizer</w:t>
      </w:r>
      <w:r w:rsidR="004C3CFD" w:rsidRPr="00D8187D">
        <w:rPr>
          <w:rFonts w:ascii="Myriad Pro" w:hAnsi="Myriad Pro"/>
          <w:sz w:val="16"/>
          <w:szCs w:val="16"/>
          <w:lang w:val="en-GB"/>
        </w:rPr>
        <w:t>….</w:t>
      </w:r>
    </w:p>
  </w:footnote>
  <w:footnote w:id="8">
    <w:p w14:paraId="0E2D1C76" w14:textId="77777777" w:rsidR="00E851E9" w:rsidRPr="00D8187D" w:rsidRDefault="00E851E9" w:rsidP="00E851E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Pr>
          <w:rFonts w:ascii="Myriad Pro" w:hAnsi="Myriad Pro"/>
          <w:sz w:val="16"/>
          <w:szCs w:val="16"/>
          <w:lang w:val="en-GB"/>
        </w:rPr>
        <w:t>Patient medical file</w:t>
      </w:r>
      <w:r w:rsidRPr="00D8187D">
        <w:rPr>
          <w:rFonts w:ascii="Myriad Pro" w:hAnsi="Myriad Pro"/>
          <w:sz w:val="16"/>
          <w:szCs w:val="16"/>
          <w:lang w:val="en-GB"/>
        </w:rPr>
        <w:t xml:space="preserve">, </w:t>
      </w:r>
      <w:r>
        <w:rPr>
          <w:rFonts w:ascii="Myriad Pro" w:hAnsi="Myriad Pro"/>
          <w:sz w:val="16"/>
          <w:szCs w:val="16"/>
          <w:lang w:val="en-GB"/>
        </w:rPr>
        <w:t>transmission sheet</w:t>
      </w:r>
      <w:r w:rsidRPr="00D8187D">
        <w:rPr>
          <w:rFonts w:ascii="Myriad Pro" w:hAnsi="Myriad Pro"/>
          <w:sz w:val="16"/>
          <w:szCs w:val="16"/>
          <w:lang w:val="en-GB"/>
        </w:rPr>
        <w:t xml:space="preserve">, ECG, </w:t>
      </w:r>
      <w:r>
        <w:rPr>
          <w:rFonts w:ascii="Myriad Pro" w:hAnsi="Myriad Pro"/>
          <w:sz w:val="16"/>
          <w:szCs w:val="16"/>
          <w:lang w:val="en-GB"/>
        </w:rPr>
        <w:t>recommendation summary sheet</w:t>
      </w:r>
    </w:p>
  </w:footnote>
  <w:footnote w:id="9">
    <w:p w14:paraId="412A0BF6" w14:textId="41B6FA36" w:rsidR="004C3CFD" w:rsidRPr="00D8187D" w:rsidRDefault="004C3CF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1C1F88">
        <w:rPr>
          <w:rFonts w:ascii="Myriad Pro" w:hAnsi="Myriad Pro"/>
          <w:sz w:val="16"/>
          <w:szCs w:val="16"/>
          <w:lang w:val="en-GB"/>
        </w:rPr>
        <w:t>Pen</w:t>
      </w:r>
      <w:r w:rsidRPr="00D8187D">
        <w:rPr>
          <w:rFonts w:ascii="Myriad Pro" w:hAnsi="Myriad Pro"/>
          <w:sz w:val="16"/>
          <w:szCs w:val="16"/>
          <w:lang w:val="en-GB"/>
        </w:rPr>
        <w:t xml:space="preserve">, </w:t>
      </w:r>
      <w:r w:rsidR="001C1F88">
        <w:rPr>
          <w:rFonts w:ascii="Myriad Pro" w:hAnsi="Myriad Pro"/>
          <w:sz w:val="16"/>
          <w:szCs w:val="16"/>
          <w:lang w:val="en-GB"/>
        </w:rPr>
        <w:t>phone</w:t>
      </w:r>
      <w:r w:rsidRPr="00D8187D">
        <w:rPr>
          <w:rFonts w:ascii="Myriad Pro" w:hAnsi="Myriad Pro"/>
          <w:sz w:val="16"/>
          <w:szCs w:val="16"/>
          <w:lang w:val="en-GB"/>
        </w:rPr>
        <w:t xml:space="preserve">, </w:t>
      </w:r>
      <w:r w:rsidR="00A7413B">
        <w:rPr>
          <w:rFonts w:ascii="Myriad Pro" w:hAnsi="Myriad Pro"/>
          <w:sz w:val="16"/>
          <w:szCs w:val="16"/>
          <w:lang w:val="en-GB"/>
        </w:rPr>
        <w:t>diagnostic penlight for pupils</w:t>
      </w:r>
      <w:r w:rsidRPr="00D8187D">
        <w:rPr>
          <w:rFonts w:ascii="Myriad Pro" w:hAnsi="Myriad Pro"/>
          <w:sz w:val="16"/>
          <w:szCs w:val="16"/>
          <w:lang w:val="en-GB"/>
        </w:rPr>
        <w:t>,</w:t>
      </w:r>
      <w:r w:rsidR="00FA1531" w:rsidRPr="00D8187D">
        <w:rPr>
          <w:rFonts w:ascii="Myriad Pro" w:hAnsi="Myriad Pro"/>
          <w:sz w:val="16"/>
          <w:szCs w:val="16"/>
          <w:lang w:val="en-GB"/>
        </w:rPr>
        <w:t xml:space="preserve"> </w:t>
      </w:r>
      <w:r w:rsidR="00A7413B">
        <w:rPr>
          <w:rFonts w:ascii="Myriad Pro" w:hAnsi="Myriad Pro"/>
          <w:sz w:val="16"/>
          <w:szCs w:val="16"/>
          <w:lang w:val="en-GB"/>
        </w:rPr>
        <w:t>work outfits</w:t>
      </w:r>
      <w:r w:rsidR="00FA1531" w:rsidRPr="00D8187D">
        <w:rPr>
          <w:rFonts w:ascii="Myriad Pro" w:hAnsi="Myriad Pro"/>
          <w:sz w:val="16"/>
          <w:szCs w:val="16"/>
          <w:lang w:val="en-GB"/>
        </w:rPr>
        <w:t xml:space="preserve"> (</w:t>
      </w:r>
      <w:r w:rsidR="00A7413B">
        <w:rPr>
          <w:rFonts w:ascii="Myriad Pro" w:hAnsi="Myriad Pro"/>
          <w:sz w:val="16"/>
          <w:szCs w:val="16"/>
          <w:lang w:val="en-GB"/>
        </w:rPr>
        <w:t>white coats</w:t>
      </w:r>
      <w:r w:rsidR="00FA1531" w:rsidRPr="00D8187D">
        <w:rPr>
          <w:rFonts w:ascii="Myriad Pro" w:hAnsi="Myriad Pro"/>
          <w:sz w:val="16"/>
          <w:szCs w:val="16"/>
          <w:lang w:val="en-GB"/>
        </w:rPr>
        <w:t>…)</w:t>
      </w:r>
      <w:r w:rsidRPr="00D8187D">
        <w:rPr>
          <w:rFonts w:ascii="Myriad Pro" w:hAnsi="Myriad Pro"/>
          <w:sz w:val="16"/>
          <w:szCs w:val="16"/>
          <w:lang w:val="en-GB"/>
        </w:rPr>
        <w:t xml:space="preserve"> </w:t>
      </w:r>
    </w:p>
  </w:footnote>
  <w:footnote w:id="10">
    <w:p w14:paraId="57D3A065" w14:textId="43462AF8" w:rsidR="004C3CFD" w:rsidRPr="00D8187D" w:rsidRDefault="004C3CF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0819A6">
        <w:rPr>
          <w:rFonts w:ascii="Myriad Pro" w:hAnsi="Myriad Pro"/>
          <w:sz w:val="16"/>
          <w:szCs w:val="16"/>
          <w:lang w:val="en-GB"/>
        </w:rPr>
        <w:t>Wig</w:t>
      </w:r>
      <w:r w:rsidRPr="00D8187D">
        <w:rPr>
          <w:rFonts w:ascii="Myriad Pro" w:hAnsi="Myriad Pro"/>
          <w:sz w:val="16"/>
          <w:szCs w:val="16"/>
          <w:lang w:val="en-GB"/>
        </w:rPr>
        <w:t xml:space="preserve">, </w:t>
      </w:r>
      <w:r w:rsidR="00A7413B">
        <w:rPr>
          <w:rFonts w:ascii="Myriad Pro" w:hAnsi="Myriad Pro"/>
          <w:sz w:val="16"/>
          <w:szCs w:val="16"/>
          <w:lang w:val="en-GB"/>
        </w:rPr>
        <w:t>basin</w:t>
      </w:r>
      <w:r w:rsidRPr="00D8187D">
        <w:rPr>
          <w:rFonts w:ascii="Myriad Pro" w:hAnsi="Myriad Pro"/>
          <w:sz w:val="16"/>
          <w:szCs w:val="16"/>
          <w:lang w:val="en-GB"/>
        </w:rPr>
        <w:t xml:space="preserve">, </w:t>
      </w:r>
      <w:r w:rsidR="000819A6">
        <w:rPr>
          <w:rFonts w:ascii="Myriad Pro" w:hAnsi="Myriad Pro"/>
          <w:sz w:val="16"/>
          <w:szCs w:val="16"/>
          <w:lang w:val="en-GB"/>
        </w:rPr>
        <w:t>tissues with blood</w:t>
      </w:r>
      <w:r w:rsidR="004A1473" w:rsidRPr="00D8187D">
        <w:rPr>
          <w:rFonts w:ascii="Myriad Pro" w:hAnsi="Myriad Pro"/>
          <w:sz w:val="16"/>
          <w:szCs w:val="16"/>
          <w:lang w:val="en-GB"/>
        </w:rPr>
        <w:t xml:space="preserve">, </w:t>
      </w:r>
      <w:r w:rsidR="000819A6">
        <w:rPr>
          <w:rFonts w:ascii="Myriad Pro" w:hAnsi="Myriad Pro"/>
          <w:sz w:val="16"/>
          <w:szCs w:val="16"/>
          <w:lang w:val="en-GB"/>
        </w:rPr>
        <w:t>patient’s suitcase</w:t>
      </w:r>
      <w:r w:rsidRPr="00D8187D">
        <w:rPr>
          <w:rFonts w:ascii="Myriad Pro" w:hAnsi="Myriad Pro"/>
          <w:sz w:val="16"/>
          <w:szCs w:val="16"/>
          <w:lang w:val="en-GB"/>
        </w:rPr>
        <w:t>…</w:t>
      </w:r>
    </w:p>
  </w:footnote>
  <w:footnote w:id="11">
    <w:p w14:paraId="33D6C345" w14:textId="2EC25FD5" w:rsidR="004A1473" w:rsidRPr="00D8187D" w:rsidRDefault="004A1473">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A7413B">
        <w:rPr>
          <w:rFonts w:ascii="Myriad Pro" w:hAnsi="Myriad Pro"/>
          <w:sz w:val="16"/>
          <w:szCs w:val="16"/>
          <w:lang w:val="en-GB"/>
        </w:rPr>
        <w:t>Half sit-up</w:t>
      </w:r>
      <w:r w:rsidRPr="00D8187D">
        <w:rPr>
          <w:rFonts w:ascii="Myriad Pro" w:hAnsi="Myriad Pro"/>
          <w:sz w:val="16"/>
          <w:szCs w:val="16"/>
          <w:lang w:val="en-GB"/>
        </w:rPr>
        <w:t xml:space="preserve">, </w:t>
      </w:r>
      <w:r w:rsidR="00A7413B">
        <w:rPr>
          <w:rFonts w:ascii="Myriad Pro" w:hAnsi="Myriad Pro"/>
          <w:sz w:val="16"/>
          <w:szCs w:val="16"/>
          <w:lang w:val="en-GB"/>
        </w:rPr>
        <w:t>lying down</w:t>
      </w:r>
    </w:p>
  </w:footnote>
  <w:footnote w:id="12">
    <w:p w14:paraId="01CC46EE" w14:textId="64A76105" w:rsidR="004A1473" w:rsidRPr="00D8187D" w:rsidRDefault="004A1473">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A7413B">
        <w:rPr>
          <w:rFonts w:ascii="Myriad Pro" w:hAnsi="Myriad Pro"/>
          <w:sz w:val="16"/>
          <w:szCs w:val="16"/>
          <w:lang w:val="en-GB"/>
        </w:rPr>
        <w:t>Presence of oxygen</w:t>
      </w:r>
      <w:r w:rsidRPr="00D8187D">
        <w:rPr>
          <w:rFonts w:ascii="Myriad Pro" w:hAnsi="Myriad Pro"/>
          <w:sz w:val="16"/>
          <w:szCs w:val="16"/>
          <w:lang w:val="en-GB"/>
        </w:rPr>
        <w:t xml:space="preserve">, </w:t>
      </w:r>
      <w:r w:rsidR="00A7413B">
        <w:rPr>
          <w:rFonts w:ascii="Myriad Pro" w:hAnsi="Myriad Pro"/>
          <w:sz w:val="16"/>
          <w:szCs w:val="16"/>
          <w:lang w:val="en-GB"/>
        </w:rPr>
        <w:t>of a drip tube</w:t>
      </w:r>
      <w:r w:rsidRPr="00D8187D">
        <w:rPr>
          <w:rFonts w:ascii="Myriad Pro" w:hAnsi="Myriad Pro"/>
          <w:sz w:val="16"/>
          <w:szCs w:val="16"/>
          <w:lang w:val="en-GB"/>
        </w:rPr>
        <w:t xml:space="preserve">, </w:t>
      </w:r>
      <w:r w:rsidR="00A7413B">
        <w:rPr>
          <w:rFonts w:ascii="Myriad Pro" w:hAnsi="Myriad Pro"/>
          <w:sz w:val="16"/>
          <w:szCs w:val="16"/>
          <w:lang w:val="en-GB"/>
        </w:rPr>
        <w:t>already scoped</w:t>
      </w:r>
      <w:r w:rsidRPr="00D8187D">
        <w:rPr>
          <w:rFonts w:ascii="Myriad Pro" w:hAnsi="Myriad Pro"/>
          <w:sz w:val="16"/>
          <w:szCs w:val="16"/>
          <w:lang w:val="en-GB"/>
        </w:rPr>
        <w:t>…</w:t>
      </w:r>
    </w:p>
  </w:footnote>
  <w:footnote w:id="13">
    <w:p w14:paraId="7C770F1B" w14:textId="056A0854" w:rsidR="008B4278" w:rsidRPr="00D8187D" w:rsidRDefault="004A1473">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96DE9">
        <w:rPr>
          <w:rFonts w:ascii="Myriad Pro" w:hAnsi="Myriad Pro"/>
          <w:sz w:val="16"/>
          <w:szCs w:val="16"/>
          <w:lang w:val="en-GB"/>
        </w:rPr>
        <w:t>R</w:t>
      </w:r>
      <w:r w:rsidR="00A7413B">
        <w:rPr>
          <w:rFonts w:ascii="Myriad Pro" w:hAnsi="Myriad Pro"/>
          <w:sz w:val="16"/>
          <w:szCs w:val="16"/>
          <w:lang w:val="en-GB"/>
        </w:rPr>
        <w:t>aised bed rails</w:t>
      </w:r>
      <w:r w:rsidRPr="00D8187D">
        <w:rPr>
          <w:rFonts w:ascii="Myriad Pro" w:hAnsi="Myriad Pro"/>
          <w:sz w:val="16"/>
          <w:szCs w:val="16"/>
          <w:lang w:val="en-GB"/>
        </w:rPr>
        <w:t xml:space="preserve">, </w:t>
      </w:r>
      <w:r w:rsidR="00A7413B">
        <w:rPr>
          <w:rFonts w:ascii="Myriad Pro" w:hAnsi="Myriad Pro"/>
          <w:sz w:val="16"/>
          <w:szCs w:val="16"/>
          <w:lang w:val="en-GB"/>
        </w:rPr>
        <w:t>presence of patients belongings</w:t>
      </w:r>
      <w:r w:rsidRPr="00D8187D">
        <w:rPr>
          <w:rFonts w:ascii="Myriad Pro" w:hAnsi="Myriad Pro"/>
          <w:sz w:val="16"/>
          <w:szCs w:val="16"/>
          <w:lang w:val="en-GB"/>
        </w:rPr>
        <w:t xml:space="preserve">, </w:t>
      </w:r>
      <w:r w:rsidR="00A7413B">
        <w:rPr>
          <w:rFonts w:ascii="Myriad Pro" w:hAnsi="Myriad Pro"/>
          <w:sz w:val="16"/>
          <w:szCs w:val="16"/>
          <w:lang w:val="en-GB"/>
        </w:rPr>
        <w:t>tissues</w:t>
      </w:r>
      <w:r w:rsidR="00533B1C" w:rsidRPr="00D8187D">
        <w:rPr>
          <w:rFonts w:ascii="Myriad Pro" w:hAnsi="Myriad Pro"/>
          <w:sz w:val="16"/>
          <w:szCs w:val="16"/>
          <w:lang w:val="en-GB"/>
        </w:rPr>
        <w:t xml:space="preserve">, </w:t>
      </w:r>
      <w:r w:rsidR="00A7413B">
        <w:rPr>
          <w:rFonts w:ascii="Myriad Pro" w:hAnsi="Myriad Pro"/>
          <w:sz w:val="16"/>
          <w:szCs w:val="16"/>
          <w:lang w:val="en-GB"/>
        </w:rPr>
        <w:t>needed information received</w:t>
      </w:r>
      <w:r w:rsidR="00F81E90" w:rsidRPr="00D8187D">
        <w:rPr>
          <w:rFonts w:ascii="Myriad Pro" w:hAnsi="Myriad Pro"/>
          <w:sz w:val="16"/>
          <w:szCs w:val="16"/>
          <w:lang w:val="en-GB"/>
        </w:rPr>
        <w:t xml:space="preserve"> </w:t>
      </w:r>
      <w:r w:rsidR="008B4278" w:rsidRPr="00D8187D">
        <w:rPr>
          <w:rFonts w:ascii="Myriad Pro" w:hAnsi="Myriad Pro"/>
          <w:sz w:val="16"/>
          <w:szCs w:val="16"/>
          <w:lang w:val="en-GB"/>
        </w:rPr>
        <w:t xml:space="preserve"> </w:t>
      </w:r>
    </w:p>
    <w:p w14:paraId="570D6BF3" w14:textId="2F9B5453" w:rsidR="004A1473" w:rsidRPr="00D8187D" w:rsidRDefault="008B4278">
      <w:pPr>
        <w:pStyle w:val="Notedebasdepage"/>
        <w:rPr>
          <w:rFonts w:ascii="Myriad Pro" w:hAnsi="Myriad Pro"/>
          <w:sz w:val="16"/>
          <w:szCs w:val="16"/>
          <w:lang w:val="en-GB"/>
        </w:rPr>
      </w:pPr>
      <w:r w:rsidRPr="00D8187D">
        <w:rPr>
          <w:rFonts w:ascii="Myriad Pro" w:hAnsi="Myriad Pro"/>
          <w:sz w:val="16"/>
          <w:szCs w:val="16"/>
          <w:lang w:val="en-GB"/>
        </w:rPr>
        <w:t xml:space="preserve">    </w:t>
      </w:r>
      <w:r w:rsidR="00F81E90" w:rsidRPr="00D8187D">
        <w:rPr>
          <w:rFonts w:ascii="Myriad Pro" w:hAnsi="Myriad Pro"/>
          <w:sz w:val="16"/>
          <w:szCs w:val="16"/>
          <w:lang w:val="en-GB"/>
        </w:rPr>
        <w:t>(</w:t>
      </w:r>
      <w:r w:rsidR="00A7413B">
        <w:rPr>
          <w:rFonts w:ascii="Myriad Pro" w:hAnsi="Myriad Pro"/>
          <w:sz w:val="16"/>
          <w:szCs w:val="16"/>
          <w:lang w:val="en-GB"/>
        </w:rPr>
        <w:t>Displayed thermometer</w:t>
      </w:r>
      <w:r w:rsidR="00F81E90" w:rsidRPr="00D8187D">
        <w:rPr>
          <w:rFonts w:ascii="Myriad Pro" w:hAnsi="Myriad Pro"/>
          <w:sz w:val="16"/>
          <w:szCs w:val="16"/>
          <w:lang w:val="en-GB"/>
        </w:rPr>
        <w:t xml:space="preserve">, </w:t>
      </w:r>
      <w:r w:rsidR="00B9370D" w:rsidRPr="00D8187D">
        <w:rPr>
          <w:rFonts w:ascii="Myriad Pro" w:hAnsi="Myriad Pro"/>
          <w:sz w:val="16"/>
          <w:szCs w:val="16"/>
          <w:lang w:val="en-GB"/>
        </w:rPr>
        <w:t>glyc</w:t>
      </w:r>
      <w:r w:rsidR="00A7413B">
        <w:rPr>
          <w:rFonts w:ascii="Myriad Pro" w:hAnsi="Myriad Pro"/>
          <w:sz w:val="16"/>
          <w:szCs w:val="16"/>
          <w:lang w:val="en-GB"/>
        </w:rPr>
        <w:t>aemia</w:t>
      </w:r>
      <w:r w:rsidR="00B9370D" w:rsidRPr="00D8187D">
        <w:rPr>
          <w:rFonts w:ascii="Myriad Pro" w:hAnsi="Myriad Pro"/>
          <w:sz w:val="16"/>
          <w:szCs w:val="16"/>
          <w:lang w:val="en-GB"/>
        </w:rPr>
        <w:t>…</w:t>
      </w:r>
      <w:r w:rsidR="00F81E90" w:rsidRPr="00D8187D">
        <w:rPr>
          <w:rFonts w:ascii="Myriad Pro" w:hAnsi="Myriad Pro"/>
          <w:sz w:val="16"/>
          <w:szCs w:val="16"/>
          <w:lang w:val="en-GB"/>
        </w:rPr>
        <w:t>)</w:t>
      </w:r>
    </w:p>
  </w:footnote>
  <w:footnote w:id="14">
    <w:p w14:paraId="5E3FF12B" w14:textId="37E60B15" w:rsidR="004A1473" w:rsidRPr="00D8187D" w:rsidRDefault="004A1473">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9E3C0B">
        <w:rPr>
          <w:rFonts w:ascii="Myriad Pro" w:hAnsi="Myriad Pro"/>
          <w:sz w:val="16"/>
          <w:szCs w:val="16"/>
          <w:lang w:val="en-GB"/>
        </w:rPr>
        <w:t>If foreseen in the scenario</w:t>
      </w:r>
      <w:r w:rsidRPr="00D8187D">
        <w:rPr>
          <w:rFonts w:ascii="Myriad Pro" w:hAnsi="Myriad Pro"/>
          <w:sz w:val="16"/>
          <w:szCs w:val="16"/>
          <w:lang w:val="en-GB"/>
        </w:rPr>
        <w:t xml:space="preserve">, </w:t>
      </w:r>
      <w:r w:rsidR="009E3C0B">
        <w:rPr>
          <w:rFonts w:ascii="Myriad Pro" w:hAnsi="Myriad Pro"/>
          <w:sz w:val="16"/>
          <w:szCs w:val="16"/>
          <w:lang w:val="en-GB"/>
        </w:rPr>
        <w:t>prepare additional examinations to display</w:t>
      </w:r>
      <w:r w:rsidRPr="00D8187D">
        <w:rPr>
          <w:rFonts w:ascii="Myriad Pro" w:hAnsi="Myriad Pro"/>
          <w:sz w:val="16"/>
          <w:szCs w:val="16"/>
          <w:lang w:val="en-GB"/>
        </w:rPr>
        <w:t xml:space="preserve"> (</w:t>
      </w:r>
      <w:r w:rsidR="009E3C0B">
        <w:rPr>
          <w:rFonts w:ascii="Myriad Pro" w:hAnsi="Myriad Pro"/>
          <w:sz w:val="16"/>
          <w:szCs w:val="16"/>
          <w:lang w:val="en-GB"/>
        </w:rPr>
        <w:t>chest radiograph</w:t>
      </w:r>
      <w:r w:rsidRPr="00D8187D">
        <w:rPr>
          <w:rFonts w:ascii="Myriad Pro" w:hAnsi="Myriad Pro"/>
          <w:sz w:val="16"/>
          <w:szCs w:val="16"/>
          <w:lang w:val="en-GB"/>
        </w:rPr>
        <w:t xml:space="preserve">, </w:t>
      </w:r>
      <w:r w:rsidR="009E3C0B">
        <w:rPr>
          <w:rFonts w:ascii="Myriad Pro" w:hAnsi="Myriad Pro"/>
          <w:sz w:val="16"/>
          <w:szCs w:val="16"/>
          <w:lang w:val="en-GB"/>
        </w:rPr>
        <w:t>blood test</w:t>
      </w:r>
      <w:r w:rsidRPr="00D8187D">
        <w:rPr>
          <w:rFonts w:ascii="Myriad Pro" w:hAnsi="Myriad Pro"/>
          <w:sz w:val="16"/>
          <w:szCs w:val="16"/>
          <w:lang w:val="en-GB"/>
        </w:rPr>
        <w:t>…)</w:t>
      </w:r>
    </w:p>
  </w:footnote>
  <w:footnote w:id="15">
    <w:p w14:paraId="47388393" w14:textId="06514572" w:rsidR="00FE7E24" w:rsidRPr="00D8187D" w:rsidRDefault="00FE7E24">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9E3C0B">
        <w:rPr>
          <w:rFonts w:ascii="Myriad Pro" w:hAnsi="Myriad Pro"/>
          <w:sz w:val="16"/>
          <w:szCs w:val="16"/>
          <w:lang w:val="en-GB"/>
        </w:rPr>
        <w:t xml:space="preserve">Preliminary analysis of documents </w:t>
      </w:r>
      <w:r w:rsidR="002E26CA">
        <w:rPr>
          <w:rFonts w:ascii="Myriad Pro" w:hAnsi="Myriad Pro"/>
          <w:sz w:val="16"/>
          <w:szCs w:val="16"/>
          <w:lang w:val="en-GB"/>
        </w:rPr>
        <w:t>i</w:t>
      </w:r>
      <w:r w:rsidR="009E3C0B">
        <w:rPr>
          <w:rFonts w:ascii="Myriad Pro" w:hAnsi="Myriad Pro"/>
          <w:sz w:val="16"/>
          <w:szCs w:val="16"/>
          <w:lang w:val="en-GB"/>
        </w:rPr>
        <w:t>f needed</w:t>
      </w:r>
    </w:p>
  </w:footnote>
  <w:footnote w:id="16">
    <w:p w14:paraId="6540D6FD" w14:textId="14ACCF20" w:rsidR="004C69BD" w:rsidRPr="00D8187D" w:rsidRDefault="004C69B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9E3C0B">
        <w:rPr>
          <w:rFonts w:ascii="Myriad Pro" w:hAnsi="Myriad Pro"/>
          <w:sz w:val="16"/>
          <w:szCs w:val="16"/>
          <w:lang w:val="en-GB"/>
        </w:rPr>
        <w:t>Location where the scenario takes place</w:t>
      </w:r>
      <w:r w:rsidR="00B9370D" w:rsidRPr="00D8187D">
        <w:rPr>
          <w:rFonts w:ascii="Myriad Pro" w:hAnsi="Myriad Pro"/>
          <w:sz w:val="16"/>
          <w:szCs w:val="16"/>
          <w:lang w:val="en-GB"/>
        </w:rPr>
        <w:t xml:space="preserve">, information </w:t>
      </w:r>
      <w:r w:rsidR="009E3C0B">
        <w:rPr>
          <w:rFonts w:ascii="Myriad Pro" w:hAnsi="Myriad Pro"/>
          <w:sz w:val="16"/>
          <w:szCs w:val="16"/>
          <w:lang w:val="en-GB"/>
        </w:rPr>
        <w:t>before entering the simulation room</w:t>
      </w:r>
    </w:p>
  </w:footnote>
  <w:footnote w:id="17">
    <w:p w14:paraId="7FC3FADE" w14:textId="2A10B03F" w:rsidR="00B9370D" w:rsidRPr="00D8187D" w:rsidRDefault="00B9370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Document </w:t>
      </w:r>
      <w:r w:rsidR="00D05AD9">
        <w:rPr>
          <w:rFonts w:ascii="Myriad Pro" w:hAnsi="Myriad Pro"/>
          <w:sz w:val="16"/>
          <w:szCs w:val="16"/>
          <w:lang w:val="en-GB"/>
        </w:rPr>
        <w:t>handed during the</w:t>
      </w:r>
      <w:r w:rsidRPr="00D8187D">
        <w:rPr>
          <w:rFonts w:ascii="Myriad Pro" w:hAnsi="Myriad Pro"/>
          <w:sz w:val="16"/>
          <w:szCs w:val="16"/>
          <w:lang w:val="en-GB"/>
        </w:rPr>
        <w:t xml:space="preserve"> briefing/ </w:t>
      </w:r>
      <w:r w:rsidR="00D51D34">
        <w:rPr>
          <w:rFonts w:ascii="Myriad Pro" w:hAnsi="Myriad Pro"/>
          <w:sz w:val="16"/>
          <w:szCs w:val="16"/>
          <w:lang w:val="en-GB"/>
        </w:rPr>
        <w:t>care</w:t>
      </w:r>
      <w:r w:rsidR="00D05AD9">
        <w:rPr>
          <w:rFonts w:ascii="Myriad Pro" w:hAnsi="Myriad Pro"/>
          <w:sz w:val="16"/>
          <w:szCs w:val="16"/>
          <w:lang w:val="en-GB"/>
        </w:rPr>
        <w:t xml:space="preserve"> </w:t>
      </w:r>
      <w:r w:rsidR="00D51D34">
        <w:rPr>
          <w:rFonts w:ascii="Myriad Pro" w:hAnsi="Myriad Pro"/>
          <w:sz w:val="16"/>
          <w:szCs w:val="16"/>
          <w:lang w:val="en-GB"/>
        </w:rPr>
        <w:t>record</w:t>
      </w:r>
      <w:r w:rsidRPr="00D8187D">
        <w:rPr>
          <w:rFonts w:ascii="Myriad Pro" w:hAnsi="Myriad Pro"/>
          <w:sz w:val="16"/>
          <w:szCs w:val="16"/>
          <w:lang w:val="en-GB"/>
        </w:rPr>
        <w:t xml:space="preserve">, </w:t>
      </w:r>
      <w:r w:rsidR="00D05AD9">
        <w:rPr>
          <w:rFonts w:ascii="Myriad Pro" w:hAnsi="Myriad Pro"/>
          <w:sz w:val="16"/>
          <w:szCs w:val="16"/>
          <w:lang w:val="en-GB"/>
        </w:rPr>
        <w:t>biological results</w:t>
      </w:r>
      <w:r w:rsidRPr="00D8187D">
        <w:rPr>
          <w:rFonts w:ascii="Myriad Pro" w:hAnsi="Myriad Pro"/>
          <w:sz w:val="16"/>
          <w:szCs w:val="16"/>
          <w:lang w:val="en-GB"/>
        </w:rPr>
        <w:t xml:space="preserve">, </w:t>
      </w:r>
      <w:r w:rsidR="00D05AD9">
        <w:rPr>
          <w:rFonts w:ascii="Myriad Pro" w:hAnsi="Myriad Pro"/>
          <w:sz w:val="16"/>
          <w:szCs w:val="16"/>
          <w:lang w:val="en-GB"/>
        </w:rPr>
        <w:t xml:space="preserve">written </w:t>
      </w:r>
      <w:r w:rsidRPr="00D8187D">
        <w:rPr>
          <w:rFonts w:ascii="Myriad Pro" w:hAnsi="Myriad Pro"/>
          <w:sz w:val="16"/>
          <w:szCs w:val="16"/>
          <w:lang w:val="en-GB"/>
        </w:rPr>
        <w:t>transmissions …</w:t>
      </w:r>
    </w:p>
  </w:footnote>
  <w:footnote w:id="18">
    <w:p w14:paraId="07A6BAE4" w14:textId="2967F259" w:rsidR="00F81E90" w:rsidRPr="00D8187D" w:rsidRDefault="00F81E90">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D51D34">
        <w:rPr>
          <w:rFonts w:ascii="Myriad Pro" w:hAnsi="Myriad Pro"/>
          <w:sz w:val="16"/>
          <w:szCs w:val="16"/>
          <w:lang w:val="en-GB"/>
        </w:rPr>
        <w:t>Care record layout</w:t>
      </w:r>
      <w:r w:rsidR="004A4375" w:rsidRPr="00D8187D">
        <w:rPr>
          <w:rFonts w:ascii="Myriad Pro" w:hAnsi="Myriad Pro"/>
          <w:sz w:val="16"/>
          <w:szCs w:val="16"/>
          <w:lang w:val="en-GB"/>
        </w:rPr>
        <w:t xml:space="preserve"> </w:t>
      </w:r>
      <w:r w:rsidR="00D51D34">
        <w:rPr>
          <w:rFonts w:ascii="Myriad Pro" w:hAnsi="Myriad Pro"/>
          <w:sz w:val="16"/>
          <w:szCs w:val="16"/>
          <w:lang w:val="en-GB"/>
        </w:rPr>
        <w:t>or if not necessary</w:t>
      </w:r>
      <w:r w:rsidR="004A4375" w:rsidRPr="00D8187D">
        <w:rPr>
          <w:rFonts w:ascii="Myriad Pro" w:hAnsi="Myriad Pro"/>
          <w:sz w:val="16"/>
          <w:szCs w:val="16"/>
          <w:lang w:val="en-GB"/>
        </w:rPr>
        <w:t xml:space="preserve"> </w:t>
      </w:r>
      <w:r w:rsidR="00D51D34">
        <w:rPr>
          <w:rFonts w:ascii="Myriad Pro" w:hAnsi="Myriad Pro"/>
          <w:sz w:val="16"/>
          <w:szCs w:val="16"/>
          <w:lang w:val="en-GB"/>
        </w:rPr>
        <w:t>to the scenario</w:t>
      </w:r>
      <w:r w:rsidRPr="00D8187D">
        <w:rPr>
          <w:rFonts w:ascii="Myriad Pro" w:hAnsi="Myriad Pro"/>
          <w:sz w:val="16"/>
          <w:szCs w:val="16"/>
          <w:lang w:val="en-GB"/>
        </w:rPr>
        <w:t xml:space="preserve">, </w:t>
      </w:r>
      <w:r w:rsidR="00D51D34">
        <w:rPr>
          <w:rFonts w:ascii="Myriad Pro" w:hAnsi="Myriad Pro"/>
          <w:sz w:val="16"/>
          <w:szCs w:val="16"/>
          <w:lang w:val="en-GB"/>
        </w:rPr>
        <w:t>voice memo for the trainer</w:t>
      </w:r>
    </w:p>
  </w:footnote>
  <w:footnote w:id="19">
    <w:p w14:paraId="2221FCB4" w14:textId="18F77927" w:rsidR="00F81E90" w:rsidRPr="00D8187D" w:rsidRDefault="00F81E90">
      <w:pPr>
        <w:pStyle w:val="Notedebasdepage"/>
        <w:rPr>
          <w:lang w:val="en-GB"/>
        </w:rPr>
      </w:pPr>
      <w:r w:rsidRPr="00D8187D">
        <w:rPr>
          <w:rStyle w:val="Appelnotedebasdep"/>
          <w:rFonts w:ascii="Myriad Pro" w:hAnsi="Myriad Pro"/>
          <w:sz w:val="16"/>
          <w:szCs w:val="16"/>
          <w:lang w:val="en-GB"/>
        </w:rPr>
        <w:footnoteRef/>
      </w:r>
      <w:r w:rsidR="00CE3899" w:rsidRPr="00D8187D">
        <w:rPr>
          <w:rFonts w:ascii="Myriad Pro" w:hAnsi="Myriad Pro"/>
          <w:sz w:val="16"/>
          <w:szCs w:val="16"/>
          <w:lang w:val="en-GB"/>
        </w:rPr>
        <w:t xml:space="preserve"> </w:t>
      </w:r>
      <w:r w:rsidR="00D51D34">
        <w:rPr>
          <w:rFonts w:ascii="Myriad Pro" w:hAnsi="Myriad Pro"/>
          <w:sz w:val="16"/>
          <w:szCs w:val="16"/>
          <w:lang w:val="en-GB"/>
        </w:rPr>
        <w:t>Quoted sources</w:t>
      </w:r>
      <w:r w:rsidR="004A4375" w:rsidRPr="00D8187D">
        <w:rPr>
          <w:rFonts w:ascii="Myriad Pro" w:hAnsi="Myriad Pro"/>
          <w:sz w:val="16"/>
          <w:szCs w:val="16"/>
          <w:lang w:val="en-GB"/>
        </w:rPr>
        <w:t>, bibliograph</w:t>
      </w:r>
      <w:r w:rsidR="00D51D34">
        <w:rPr>
          <w:rFonts w:ascii="Myriad Pro" w:hAnsi="Myriad Pro"/>
          <w:sz w:val="16"/>
          <w:szCs w:val="16"/>
          <w:lang w:val="en-GB"/>
        </w:rPr>
        <w:t>y</w:t>
      </w:r>
    </w:p>
  </w:footnote>
  <w:footnote w:id="20">
    <w:p w14:paraId="7611FB7C" w14:textId="48A52D57" w:rsidR="00533B1C" w:rsidRPr="00D8187D" w:rsidRDefault="00533B1C">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Sinus, Fibrillation....</w:t>
      </w:r>
    </w:p>
  </w:footnote>
  <w:footnote w:id="21">
    <w:p w14:paraId="6118A342" w14:textId="2AC53F23" w:rsidR="00533B1C" w:rsidRPr="00D8187D" w:rsidRDefault="00533B1C">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O</w:t>
      </w:r>
      <w:r w:rsidR="00735B91">
        <w:rPr>
          <w:rFonts w:ascii="Myriad Pro" w:hAnsi="Myriad Pro"/>
          <w:sz w:val="16"/>
          <w:szCs w:val="16"/>
          <w:lang w:val="en-GB"/>
        </w:rPr>
        <w:t>pen</w:t>
      </w:r>
      <w:r w:rsidRPr="00D8187D">
        <w:rPr>
          <w:rFonts w:ascii="Myriad Pro" w:hAnsi="Myriad Pro"/>
          <w:sz w:val="16"/>
          <w:szCs w:val="16"/>
          <w:lang w:val="en-GB"/>
        </w:rPr>
        <w:t xml:space="preserve">, </w:t>
      </w:r>
      <w:r w:rsidR="00735B91">
        <w:rPr>
          <w:rFonts w:ascii="Myriad Pro" w:hAnsi="Myriad Pro"/>
          <w:sz w:val="16"/>
          <w:szCs w:val="16"/>
          <w:lang w:val="en-GB"/>
        </w:rPr>
        <w:t>half-closed</w:t>
      </w:r>
      <w:r w:rsidRPr="00D8187D">
        <w:rPr>
          <w:rFonts w:ascii="Myriad Pro" w:hAnsi="Myriad Pro"/>
          <w:sz w:val="16"/>
          <w:szCs w:val="16"/>
          <w:lang w:val="en-GB"/>
        </w:rPr>
        <w:t xml:space="preserve">, </w:t>
      </w:r>
      <w:r w:rsidR="00735B91">
        <w:rPr>
          <w:rFonts w:ascii="Myriad Pro" w:hAnsi="Myriad Pro"/>
          <w:sz w:val="16"/>
          <w:szCs w:val="16"/>
          <w:lang w:val="en-GB"/>
        </w:rPr>
        <w:t>closed</w:t>
      </w:r>
    </w:p>
  </w:footnote>
  <w:footnote w:id="22">
    <w:p w14:paraId="7EF3C2A9" w14:textId="513A0A8B" w:rsidR="00533B1C" w:rsidRPr="00D8187D" w:rsidRDefault="00533B1C">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M</w:t>
      </w:r>
      <w:r w:rsidR="00CA612E">
        <w:rPr>
          <w:rFonts w:ascii="Myriad Pro" w:hAnsi="Myriad Pro"/>
          <w:sz w:val="16"/>
          <w:szCs w:val="16"/>
          <w:lang w:val="en-GB"/>
        </w:rPr>
        <w:t>iosis, mydriasis</w:t>
      </w:r>
      <w:r w:rsidRPr="00D8187D">
        <w:rPr>
          <w:rFonts w:ascii="Myriad Pro" w:hAnsi="Myriad Pro"/>
          <w:sz w:val="16"/>
          <w:szCs w:val="16"/>
          <w:lang w:val="en-GB"/>
        </w:rPr>
        <w:t>, anisocori</w:t>
      </w:r>
      <w:r w:rsidR="00CA612E">
        <w:rPr>
          <w:rFonts w:ascii="Myriad Pro" w:hAnsi="Myriad Pro"/>
          <w:sz w:val="16"/>
          <w:szCs w:val="16"/>
          <w:lang w:val="en-GB"/>
        </w:rPr>
        <w:t>a</w:t>
      </w:r>
      <w:r w:rsidRPr="00D8187D">
        <w:rPr>
          <w:rFonts w:ascii="Myriad Pro" w:hAnsi="Myriad Pro"/>
          <w:sz w:val="16"/>
          <w:szCs w:val="16"/>
          <w:lang w:val="en-GB"/>
        </w:rPr>
        <w:t>, normal</w:t>
      </w:r>
      <w:r w:rsidR="00CA612E">
        <w:rPr>
          <w:rFonts w:ascii="Myriad Pro" w:hAnsi="Myriad Pro"/>
          <w:sz w:val="16"/>
          <w:szCs w:val="16"/>
          <w:lang w:val="en-GB"/>
        </w:rPr>
        <w:t>-re</w:t>
      </w:r>
      <w:r w:rsidRPr="00D8187D">
        <w:rPr>
          <w:rFonts w:ascii="Myriad Pro" w:hAnsi="Myriad Pro"/>
          <w:sz w:val="16"/>
          <w:szCs w:val="16"/>
          <w:lang w:val="en-GB"/>
        </w:rPr>
        <w:t>active</w:t>
      </w:r>
    </w:p>
  </w:footnote>
  <w:footnote w:id="23">
    <w:p w14:paraId="00DB002E" w14:textId="4762E730"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O</w:t>
      </w:r>
      <w:r w:rsidR="00EC2359">
        <w:rPr>
          <w:rFonts w:ascii="Myriad Pro" w:hAnsi="Myriad Pro"/>
          <w:sz w:val="16"/>
          <w:szCs w:val="16"/>
          <w:lang w:val="en-GB"/>
        </w:rPr>
        <w:t>pen</w:t>
      </w:r>
      <w:r w:rsidR="00EC2359" w:rsidRPr="00D8187D">
        <w:rPr>
          <w:rFonts w:ascii="Myriad Pro" w:hAnsi="Myriad Pro"/>
          <w:sz w:val="16"/>
          <w:szCs w:val="16"/>
          <w:lang w:val="en-GB"/>
        </w:rPr>
        <w:t xml:space="preserve">, </w:t>
      </w:r>
      <w:r w:rsidR="00EC2359">
        <w:rPr>
          <w:rFonts w:ascii="Myriad Pro" w:hAnsi="Myriad Pro"/>
          <w:sz w:val="16"/>
          <w:szCs w:val="16"/>
          <w:lang w:val="en-GB"/>
        </w:rPr>
        <w:t>half-closed</w:t>
      </w:r>
      <w:r w:rsidR="00EC2359" w:rsidRPr="00D8187D">
        <w:rPr>
          <w:rFonts w:ascii="Myriad Pro" w:hAnsi="Myriad Pro"/>
          <w:sz w:val="16"/>
          <w:szCs w:val="16"/>
          <w:lang w:val="en-GB"/>
        </w:rPr>
        <w:t xml:space="preserve">, </w:t>
      </w:r>
      <w:r w:rsidR="00EC2359">
        <w:rPr>
          <w:rFonts w:ascii="Myriad Pro" w:hAnsi="Myriad Pro"/>
          <w:sz w:val="16"/>
          <w:szCs w:val="16"/>
          <w:lang w:val="en-GB"/>
        </w:rPr>
        <w:t>closed</w:t>
      </w:r>
    </w:p>
  </w:footnote>
  <w:footnote w:id="24">
    <w:p w14:paraId="6CA2A7C5" w14:textId="5E79238F"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M</w:t>
      </w:r>
      <w:r w:rsidR="00EC2359">
        <w:rPr>
          <w:rFonts w:ascii="Myriad Pro" w:hAnsi="Myriad Pro"/>
          <w:sz w:val="16"/>
          <w:szCs w:val="16"/>
          <w:lang w:val="en-GB"/>
        </w:rPr>
        <w:t>iosis, mydriasis</w:t>
      </w:r>
      <w:r w:rsidR="00EC2359" w:rsidRPr="00D8187D">
        <w:rPr>
          <w:rFonts w:ascii="Myriad Pro" w:hAnsi="Myriad Pro"/>
          <w:sz w:val="16"/>
          <w:szCs w:val="16"/>
          <w:lang w:val="en-GB"/>
        </w:rPr>
        <w:t>, anisocori</w:t>
      </w:r>
      <w:r w:rsidR="00EC2359">
        <w:rPr>
          <w:rFonts w:ascii="Myriad Pro" w:hAnsi="Myriad Pro"/>
          <w:sz w:val="16"/>
          <w:szCs w:val="16"/>
          <w:lang w:val="en-GB"/>
        </w:rPr>
        <w:t>a</w:t>
      </w:r>
      <w:r w:rsidR="00EC2359" w:rsidRPr="00D8187D">
        <w:rPr>
          <w:rFonts w:ascii="Myriad Pro" w:hAnsi="Myriad Pro"/>
          <w:sz w:val="16"/>
          <w:szCs w:val="16"/>
          <w:lang w:val="en-GB"/>
        </w:rPr>
        <w:t>, normal</w:t>
      </w:r>
      <w:r w:rsidR="00EC2359">
        <w:rPr>
          <w:rFonts w:ascii="Myriad Pro" w:hAnsi="Myriad Pro"/>
          <w:sz w:val="16"/>
          <w:szCs w:val="16"/>
          <w:lang w:val="en-GB"/>
        </w:rPr>
        <w:t>-re</w:t>
      </w:r>
      <w:r w:rsidR="00EC2359" w:rsidRPr="00D8187D">
        <w:rPr>
          <w:rFonts w:ascii="Myriad Pro" w:hAnsi="Myriad Pro"/>
          <w:sz w:val="16"/>
          <w:szCs w:val="16"/>
          <w:lang w:val="en-GB"/>
        </w:rPr>
        <w:t>active</w:t>
      </w:r>
    </w:p>
  </w:footnote>
  <w:footnote w:id="25">
    <w:p w14:paraId="1B6AA6B2" w14:textId="03E21A1A"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O</w:t>
      </w:r>
      <w:r w:rsidR="00EC2359">
        <w:rPr>
          <w:rFonts w:ascii="Myriad Pro" w:hAnsi="Myriad Pro"/>
          <w:sz w:val="16"/>
          <w:szCs w:val="16"/>
          <w:lang w:val="en-GB"/>
        </w:rPr>
        <w:t>pen</w:t>
      </w:r>
      <w:r w:rsidR="00EC2359" w:rsidRPr="00D8187D">
        <w:rPr>
          <w:rFonts w:ascii="Myriad Pro" w:hAnsi="Myriad Pro"/>
          <w:sz w:val="16"/>
          <w:szCs w:val="16"/>
          <w:lang w:val="en-GB"/>
        </w:rPr>
        <w:t xml:space="preserve">, </w:t>
      </w:r>
      <w:r w:rsidR="00EC2359">
        <w:rPr>
          <w:rFonts w:ascii="Myriad Pro" w:hAnsi="Myriad Pro"/>
          <w:sz w:val="16"/>
          <w:szCs w:val="16"/>
          <w:lang w:val="en-GB"/>
        </w:rPr>
        <w:t>half-closed</w:t>
      </w:r>
      <w:r w:rsidR="00EC2359" w:rsidRPr="00D8187D">
        <w:rPr>
          <w:rFonts w:ascii="Myriad Pro" w:hAnsi="Myriad Pro"/>
          <w:sz w:val="16"/>
          <w:szCs w:val="16"/>
          <w:lang w:val="en-GB"/>
        </w:rPr>
        <w:t xml:space="preserve">, </w:t>
      </w:r>
      <w:r w:rsidR="00EC2359">
        <w:rPr>
          <w:rFonts w:ascii="Myriad Pro" w:hAnsi="Myriad Pro"/>
          <w:sz w:val="16"/>
          <w:szCs w:val="16"/>
          <w:lang w:val="en-GB"/>
        </w:rPr>
        <w:t>closed</w:t>
      </w:r>
    </w:p>
  </w:footnote>
  <w:footnote w:id="26">
    <w:p w14:paraId="6589C03C" w14:textId="68320719" w:rsidR="00533B1C" w:rsidRPr="00D8187D" w:rsidRDefault="00533B1C" w:rsidP="00EC2359">
      <w:pPr>
        <w:pStyle w:val="Notedebasdepage"/>
        <w:rPr>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M</w:t>
      </w:r>
      <w:r w:rsidR="00EC2359">
        <w:rPr>
          <w:rFonts w:ascii="Myriad Pro" w:hAnsi="Myriad Pro"/>
          <w:sz w:val="16"/>
          <w:szCs w:val="16"/>
          <w:lang w:val="en-GB"/>
        </w:rPr>
        <w:t>iosis, mydriasis</w:t>
      </w:r>
      <w:r w:rsidR="00EC2359" w:rsidRPr="00D8187D">
        <w:rPr>
          <w:rFonts w:ascii="Myriad Pro" w:hAnsi="Myriad Pro"/>
          <w:sz w:val="16"/>
          <w:szCs w:val="16"/>
          <w:lang w:val="en-GB"/>
        </w:rPr>
        <w:t>, anisocori</w:t>
      </w:r>
      <w:r w:rsidR="00EC2359">
        <w:rPr>
          <w:rFonts w:ascii="Myriad Pro" w:hAnsi="Myriad Pro"/>
          <w:sz w:val="16"/>
          <w:szCs w:val="16"/>
          <w:lang w:val="en-GB"/>
        </w:rPr>
        <w:t>a</w:t>
      </w:r>
      <w:r w:rsidR="00EC2359" w:rsidRPr="00D8187D">
        <w:rPr>
          <w:rFonts w:ascii="Myriad Pro" w:hAnsi="Myriad Pro"/>
          <w:sz w:val="16"/>
          <w:szCs w:val="16"/>
          <w:lang w:val="en-GB"/>
        </w:rPr>
        <w:t>, normal</w:t>
      </w:r>
      <w:r w:rsidR="00EC2359">
        <w:rPr>
          <w:rFonts w:ascii="Myriad Pro" w:hAnsi="Myriad Pro"/>
          <w:sz w:val="16"/>
          <w:szCs w:val="16"/>
          <w:lang w:val="en-GB"/>
        </w:rPr>
        <w:t>-re</w:t>
      </w:r>
      <w:r w:rsidR="00EC2359" w:rsidRPr="00D8187D">
        <w:rPr>
          <w:rFonts w:ascii="Myriad Pro" w:hAnsi="Myriad Pro"/>
          <w:sz w:val="16"/>
          <w:szCs w:val="16"/>
          <w:lang w:val="en-GB"/>
        </w:rPr>
        <w:t>active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C75"/>
    <w:multiLevelType w:val="hybridMultilevel"/>
    <w:tmpl w:val="E6CCCE0C"/>
    <w:lvl w:ilvl="0" w:tplc="076062B2">
      <w:numFmt w:val="bullet"/>
      <w:lvlText w:val="-"/>
      <w:lvlJc w:val="left"/>
      <w:pPr>
        <w:ind w:left="720" w:hanging="360"/>
      </w:pPr>
      <w:rPr>
        <w:rFonts w:ascii="Cambria" w:eastAsiaTheme="minorEastAsia" w:hAnsi="Cambri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971F29"/>
    <w:multiLevelType w:val="hybridMultilevel"/>
    <w:tmpl w:val="49E0A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E2831"/>
    <w:multiLevelType w:val="hybridMultilevel"/>
    <w:tmpl w:val="D04EDD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455CB"/>
    <w:multiLevelType w:val="hybridMultilevel"/>
    <w:tmpl w:val="2F52E33A"/>
    <w:lvl w:ilvl="0" w:tplc="0B04F498">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7F259F"/>
    <w:multiLevelType w:val="hybridMultilevel"/>
    <w:tmpl w:val="DFE29B8C"/>
    <w:lvl w:ilvl="0" w:tplc="B9E04950">
      <w:start w:val="1"/>
      <w:numFmt w:val="bullet"/>
      <w:lvlText w:val="-"/>
      <w:lvlJc w:val="left"/>
      <w:pPr>
        <w:ind w:left="420" w:hanging="360"/>
      </w:pPr>
      <w:rPr>
        <w:rFonts w:ascii="Tahoma" w:eastAsiaTheme="minorEastAsia"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2"/>
    <w:rsid w:val="000417A1"/>
    <w:rsid w:val="00075AB7"/>
    <w:rsid w:val="000819A6"/>
    <w:rsid w:val="00086A26"/>
    <w:rsid w:val="000D2B28"/>
    <w:rsid w:val="000E7FC9"/>
    <w:rsid w:val="000F2492"/>
    <w:rsid w:val="00156960"/>
    <w:rsid w:val="00157E3B"/>
    <w:rsid w:val="00191852"/>
    <w:rsid w:val="001966CB"/>
    <w:rsid w:val="001B6E61"/>
    <w:rsid w:val="001C1F88"/>
    <w:rsid w:val="001D2018"/>
    <w:rsid w:val="001F782A"/>
    <w:rsid w:val="0022003B"/>
    <w:rsid w:val="00224E8F"/>
    <w:rsid w:val="00245FA4"/>
    <w:rsid w:val="00264B69"/>
    <w:rsid w:val="00272EA6"/>
    <w:rsid w:val="00282673"/>
    <w:rsid w:val="00293FA7"/>
    <w:rsid w:val="002A3CAF"/>
    <w:rsid w:val="002B1DAD"/>
    <w:rsid w:val="002C72D3"/>
    <w:rsid w:val="002E26CA"/>
    <w:rsid w:val="002E323C"/>
    <w:rsid w:val="00346A43"/>
    <w:rsid w:val="00350D1C"/>
    <w:rsid w:val="00352BF8"/>
    <w:rsid w:val="00374540"/>
    <w:rsid w:val="0039798C"/>
    <w:rsid w:val="003B0A03"/>
    <w:rsid w:val="003D5160"/>
    <w:rsid w:val="003D6833"/>
    <w:rsid w:val="003F59FD"/>
    <w:rsid w:val="00406101"/>
    <w:rsid w:val="00410ED6"/>
    <w:rsid w:val="004372B9"/>
    <w:rsid w:val="004456B6"/>
    <w:rsid w:val="00460AC5"/>
    <w:rsid w:val="004830AB"/>
    <w:rsid w:val="0049414D"/>
    <w:rsid w:val="004951D0"/>
    <w:rsid w:val="004A1473"/>
    <w:rsid w:val="004A4375"/>
    <w:rsid w:val="004B5EB6"/>
    <w:rsid w:val="004B697C"/>
    <w:rsid w:val="004C3CFD"/>
    <w:rsid w:val="004C69BD"/>
    <w:rsid w:val="004D7521"/>
    <w:rsid w:val="004E71E8"/>
    <w:rsid w:val="004E738E"/>
    <w:rsid w:val="00506F59"/>
    <w:rsid w:val="00510924"/>
    <w:rsid w:val="00533B1C"/>
    <w:rsid w:val="00537F61"/>
    <w:rsid w:val="0055575C"/>
    <w:rsid w:val="00564B60"/>
    <w:rsid w:val="0057117F"/>
    <w:rsid w:val="00582E76"/>
    <w:rsid w:val="005A0C76"/>
    <w:rsid w:val="005A5C8C"/>
    <w:rsid w:val="005E0231"/>
    <w:rsid w:val="006008E7"/>
    <w:rsid w:val="00624D4B"/>
    <w:rsid w:val="00631F34"/>
    <w:rsid w:val="006C1C9E"/>
    <w:rsid w:val="006E6002"/>
    <w:rsid w:val="007032F8"/>
    <w:rsid w:val="00735B91"/>
    <w:rsid w:val="007803E8"/>
    <w:rsid w:val="0078105E"/>
    <w:rsid w:val="007810D6"/>
    <w:rsid w:val="007A5CA0"/>
    <w:rsid w:val="0080510C"/>
    <w:rsid w:val="00846C84"/>
    <w:rsid w:val="008543B2"/>
    <w:rsid w:val="00857317"/>
    <w:rsid w:val="00890AAB"/>
    <w:rsid w:val="00892483"/>
    <w:rsid w:val="008B4278"/>
    <w:rsid w:val="008C659D"/>
    <w:rsid w:val="008D1DD3"/>
    <w:rsid w:val="009574FF"/>
    <w:rsid w:val="009D46BF"/>
    <w:rsid w:val="009E3C0B"/>
    <w:rsid w:val="00A03D97"/>
    <w:rsid w:val="00A705C0"/>
    <w:rsid w:val="00A71175"/>
    <w:rsid w:val="00A7413B"/>
    <w:rsid w:val="00A94D8A"/>
    <w:rsid w:val="00AB0401"/>
    <w:rsid w:val="00AB373E"/>
    <w:rsid w:val="00B302A9"/>
    <w:rsid w:val="00B47729"/>
    <w:rsid w:val="00B67CAF"/>
    <w:rsid w:val="00B700E5"/>
    <w:rsid w:val="00B75D40"/>
    <w:rsid w:val="00B9370D"/>
    <w:rsid w:val="00BB1B49"/>
    <w:rsid w:val="00C315AE"/>
    <w:rsid w:val="00C47D52"/>
    <w:rsid w:val="00C7551E"/>
    <w:rsid w:val="00C87C43"/>
    <w:rsid w:val="00C94233"/>
    <w:rsid w:val="00C96A92"/>
    <w:rsid w:val="00CA612E"/>
    <w:rsid w:val="00CD2110"/>
    <w:rsid w:val="00CD35DE"/>
    <w:rsid w:val="00CE211B"/>
    <w:rsid w:val="00CE3899"/>
    <w:rsid w:val="00CF297C"/>
    <w:rsid w:val="00D0420B"/>
    <w:rsid w:val="00D05AD9"/>
    <w:rsid w:val="00D07FED"/>
    <w:rsid w:val="00D51D34"/>
    <w:rsid w:val="00D60E07"/>
    <w:rsid w:val="00D631E3"/>
    <w:rsid w:val="00D6329E"/>
    <w:rsid w:val="00D8187D"/>
    <w:rsid w:val="00D93C7A"/>
    <w:rsid w:val="00DB249D"/>
    <w:rsid w:val="00DF14E0"/>
    <w:rsid w:val="00E00F99"/>
    <w:rsid w:val="00E02D7F"/>
    <w:rsid w:val="00E04E2C"/>
    <w:rsid w:val="00E851E9"/>
    <w:rsid w:val="00E93C42"/>
    <w:rsid w:val="00E96DE9"/>
    <w:rsid w:val="00EA0C70"/>
    <w:rsid w:val="00EA1503"/>
    <w:rsid w:val="00EC2359"/>
    <w:rsid w:val="00EC7733"/>
    <w:rsid w:val="00ED5ACB"/>
    <w:rsid w:val="00F414BB"/>
    <w:rsid w:val="00F47E8E"/>
    <w:rsid w:val="00F81E90"/>
    <w:rsid w:val="00FA1531"/>
    <w:rsid w:val="00FC2110"/>
    <w:rsid w:val="00FC7D9B"/>
    <w:rsid w:val="00FD6FE6"/>
    <w:rsid w:val="00FE7E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30D280"/>
  <w14:defaultImageDpi w14:val="300"/>
  <w15:docId w15:val="{8686C4DA-DD8D-4348-83D0-F587398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A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A26"/>
    <w:rPr>
      <w:rFonts w:ascii="Lucida Grande" w:hAnsi="Lucida Grande" w:cs="Lucida Grande"/>
      <w:sz w:val="18"/>
      <w:szCs w:val="18"/>
    </w:rPr>
  </w:style>
  <w:style w:type="table" w:styleId="Grilledutableau">
    <w:name w:val="Table Grid"/>
    <w:basedOn w:val="TableauNormal"/>
    <w:uiPriority w:val="59"/>
    <w:rsid w:val="00B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64B60"/>
    <w:rPr>
      <w:sz w:val="20"/>
      <w:szCs w:val="20"/>
    </w:rPr>
  </w:style>
  <w:style w:type="character" w:customStyle="1" w:styleId="NotedebasdepageCar">
    <w:name w:val="Note de bas de page Car"/>
    <w:basedOn w:val="Policepardfaut"/>
    <w:link w:val="Notedebasdepage"/>
    <w:uiPriority w:val="99"/>
    <w:semiHidden/>
    <w:rsid w:val="00564B60"/>
    <w:rPr>
      <w:sz w:val="20"/>
      <w:szCs w:val="20"/>
    </w:rPr>
  </w:style>
  <w:style w:type="character" w:styleId="Appelnotedebasdep">
    <w:name w:val="footnote reference"/>
    <w:basedOn w:val="Policepardfaut"/>
    <w:uiPriority w:val="99"/>
    <w:semiHidden/>
    <w:unhideWhenUsed/>
    <w:rsid w:val="00564B60"/>
    <w:rPr>
      <w:vertAlign w:val="superscript"/>
    </w:rPr>
  </w:style>
  <w:style w:type="paragraph" w:styleId="En-tte">
    <w:name w:val="header"/>
    <w:basedOn w:val="Normal"/>
    <w:link w:val="En-tteCar"/>
    <w:uiPriority w:val="99"/>
    <w:unhideWhenUsed/>
    <w:rsid w:val="004A4375"/>
    <w:pPr>
      <w:tabs>
        <w:tab w:val="center" w:pos="4536"/>
        <w:tab w:val="right" w:pos="9072"/>
      </w:tabs>
    </w:pPr>
  </w:style>
  <w:style w:type="character" w:customStyle="1" w:styleId="En-tteCar">
    <w:name w:val="En-tête Car"/>
    <w:basedOn w:val="Policepardfaut"/>
    <w:link w:val="En-tte"/>
    <w:uiPriority w:val="99"/>
    <w:rsid w:val="004A4375"/>
  </w:style>
  <w:style w:type="paragraph" w:styleId="Pieddepage">
    <w:name w:val="footer"/>
    <w:basedOn w:val="Normal"/>
    <w:link w:val="PieddepageCar"/>
    <w:uiPriority w:val="99"/>
    <w:unhideWhenUsed/>
    <w:rsid w:val="004A4375"/>
    <w:pPr>
      <w:tabs>
        <w:tab w:val="center" w:pos="4536"/>
        <w:tab w:val="right" w:pos="9072"/>
      </w:tabs>
    </w:pPr>
  </w:style>
  <w:style w:type="character" w:customStyle="1" w:styleId="PieddepageCar">
    <w:name w:val="Pied de page Car"/>
    <w:basedOn w:val="Policepardfaut"/>
    <w:link w:val="Pieddepage"/>
    <w:uiPriority w:val="99"/>
    <w:rsid w:val="004A4375"/>
  </w:style>
  <w:style w:type="paragraph" w:styleId="Paragraphedeliste">
    <w:name w:val="List Paragraph"/>
    <w:basedOn w:val="Normal"/>
    <w:uiPriority w:val="34"/>
    <w:qFormat/>
    <w:rsid w:val="00ED5ACB"/>
    <w:pPr>
      <w:ind w:left="720"/>
      <w:contextualSpacing/>
    </w:pPr>
  </w:style>
  <w:style w:type="character" w:styleId="Accentuation">
    <w:name w:val="Emphasis"/>
    <w:basedOn w:val="Policepardfaut"/>
    <w:uiPriority w:val="20"/>
    <w:qFormat/>
    <w:rsid w:val="00D93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8AB2-4FBE-499B-94B3-2E2CB168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Descartes</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Ouersighni</dc:creator>
  <cp:keywords/>
  <dc:description/>
  <cp:lastModifiedBy>traducteur</cp:lastModifiedBy>
  <cp:revision>13</cp:revision>
  <cp:lastPrinted>2018-05-09T13:47:00Z</cp:lastPrinted>
  <dcterms:created xsi:type="dcterms:W3CDTF">2018-12-03T11:15:00Z</dcterms:created>
  <dcterms:modified xsi:type="dcterms:W3CDTF">2018-12-03T13:52:00Z</dcterms:modified>
</cp:coreProperties>
</file>