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75" w:rsidRPr="00DF1CC9" w:rsidRDefault="00794DA3" w:rsidP="009D4E75">
      <w:pPr>
        <w:jc w:val="center"/>
        <w:rPr>
          <w:lang w:val="ro-RO"/>
        </w:rPr>
      </w:pPr>
      <w:bookmarkStart w:id="0" w:name="_GoBack"/>
      <w:bookmarkEnd w:id="0"/>
      <w:r>
        <w:rPr>
          <w:noProof/>
          <w:lang w:val="fr-BE" w:eastAsia="fr-BE"/>
        </w:rPr>
        <w:drawing>
          <wp:inline distT="0" distB="0" distL="0" distR="0">
            <wp:extent cx="2520315" cy="1153160"/>
            <wp:effectExtent l="19050" t="0" r="0" b="0"/>
            <wp:docPr id="1" name="Picture 1" descr="Imagini pentru sigla umf cl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sigla umf cluj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-688975</wp:posOffset>
            </wp:positionV>
            <wp:extent cx="2162175" cy="619125"/>
            <wp:effectExtent l="19050" t="0" r="9525" b="0"/>
            <wp:wrapNone/>
            <wp:docPr id="2" name="Image 1" descr="C:\Users\Carine\AppData\Local\Microsoft\Windows\INetCacheContent.Word\eu_flag_co_funde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arine\AppData\Local\Microsoft\Windows\INetCacheContent.Word\eu_flag_co_funded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-404495</wp:posOffset>
            </wp:positionH>
            <wp:positionV relativeFrom="margin">
              <wp:posOffset>-678180</wp:posOffset>
            </wp:positionV>
            <wp:extent cx="3071495" cy="594995"/>
            <wp:effectExtent l="19050" t="0" r="0" b="0"/>
            <wp:wrapSquare wrapText="bothSides"/>
            <wp:docPr id="3" name="Image 3" descr="Macintosh HD:Users:Amina:Desktop:Logos SimucarePro:logo_simucare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Macintosh HD:Users:Amina:Desktop:Logos SimucarePro:logo_simucarepr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E75" w:rsidRPr="00DF1CC9" w:rsidRDefault="009D4E75" w:rsidP="009D4E75">
      <w:pPr>
        <w:jc w:val="center"/>
        <w:rPr>
          <w:lang w:val="ro-RO"/>
        </w:rPr>
      </w:pPr>
    </w:p>
    <w:p w:rsidR="009D4E75" w:rsidRPr="00DF1CC9" w:rsidRDefault="009D4E75" w:rsidP="00AF50B1">
      <w:pPr>
        <w:jc w:val="center"/>
        <w:rPr>
          <w:rFonts w:ascii="Cambria" w:hAnsi="Cambria"/>
          <w:b/>
          <w:sz w:val="40"/>
          <w:szCs w:val="40"/>
          <w:lang w:val="ro-RO"/>
        </w:rPr>
      </w:pPr>
      <w:r w:rsidRPr="00DF1CC9">
        <w:rPr>
          <w:rFonts w:ascii="Cambria" w:hAnsi="Cambria"/>
          <w:b/>
          <w:sz w:val="40"/>
          <w:szCs w:val="40"/>
          <w:lang w:val="ro-RO"/>
        </w:rPr>
        <w:t xml:space="preserve">PROTOCOL DE </w:t>
      </w:r>
      <w:r w:rsidR="00527C82" w:rsidRPr="00DF1CC9">
        <w:rPr>
          <w:rFonts w:ascii="Cambria" w:hAnsi="Cambria"/>
          <w:b/>
          <w:sz w:val="40"/>
          <w:szCs w:val="40"/>
          <w:lang w:val="ro-RO"/>
        </w:rPr>
        <w:t>ÎNGRIJIRI</w:t>
      </w:r>
      <w:r w:rsidR="00D053C8" w:rsidRPr="00DF1CC9">
        <w:rPr>
          <w:rFonts w:ascii="Cambria" w:hAnsi="Cambria"/>
          <w:b/>
          <w:sz w:val="40"/>
          <w:szCs w:val="40"/>
          <w:lang w:val="ro-RO"/>
        </w:rPr>
        <w:t xml:space="preserve"> </w:t>
      </w:r>
      <w:r w:rsidR="00AF50B1" w:rsidRPr="00DF1CC9">
        <w:rPr>
          <w:rFonts w:ascii="Cambria" w:hAnsi="Cambria"/>
          <w:b/>
          <w:sz w:val="40"/>
          <w:szCs w:val="40"/>
          <w:lang w:val="ro-RO"/>
        </w:rPr>
        <w:t xml:space="preserve">- </w:t>
      </w:r>
      <w:r w:rsidR="00527C82" w:rsidRPr="00DF1CC9">
        <w:rPr>
          <w:b/>
          <w:sz w:val="40"/>
          <w:szCs w:val="40"/>
          <w:lang w:val="ro-RO"/>
        </w:rPr>
        <w:t>Ş</w:t>
      </w:r>
      <w:r w:rsidR="00AF50B1" w:rsidRPr="00DF1CC9">
        <w:rPr>
          <w:b/>
          <w:sz w:val="40"/>
          <w:szCs w:val="40"/>
          <w:lang w:val="ro-RO"/>
        </w:rPr>
        <w:t>OC H</w:t>
      </w:r>
      <w:r w:rsidR="00527C82" w:rsidRPr="00DF1CC9">
        <w:rPr>
          <w:b/>
          <w:sz w:val="40"/>
          <w:szCs w:val="40"/>
          <w:lang w:val="ro-RO"/>
        </w:rPr>
        <w:t>E</w:t>
      </w:r>
      <w:r w:rsidR="00AF50B1" w:rsidRPr="00DF1CC9">
        <w:rPr>
          <w:b/>
          <w:sz w:val="40"/>
          <w:szCs w:val="40"/>
          <w:lang w:val="ro-RO"/>
        </w:rPr>
        <w:t>MORAG</w:t>
      </w:r>
      <w:r w:rsidR="00527C82" w:rsidRPr="00DF1CC9">
        <w:rPr>
          <w:b/>
          <w:sz w:val="40"/>
          <w:szCs w:val="40"/>
          <w:lang w:val="ro-RO"/>
        </w:rPr>
        <w:t>IC</w:t>
      </w:r>
    </w:p>
    <w:p w:rsidR="00A017BF" w:rsidRPr="00DF1CC9" w:rsidRDefault="00A017BF" w:rsidP="00794DA3">
      <w:pPr>
        <w:ind w:firstLine="720"/>
        <w:rPr>
          <w:lang w:val="ro-RO"/>
        </w:rPr>
      </w:pPr>
    </w:p>
    <w:p w:rsidR="001338F9" w:rsidRPr="00DF1CC9" w:rsidRDefault="00D04F64" w:rsidP="001338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7E6E6"/>
        <w:jc w:val="center"/>
        <w:rPr>
          <w:b/>
          <w:sz w:val="28"/>
          <w:szCs w:val="28"/>
          <w:lang w:val="ro-RO"/>
        </w:rPr>
      </w:pPr>
      <w:r w:rsidRPr="00DF1CC9">
        <w:rPr>
          <w:b/>
          <w:sz w:val="28"/>
          <w:szCs w:val="28"/>
          <w:lang w:val="ro-RO"/>
        </w:rPr>
        <w:t>OB</w:t>
      </w:r>
      <w:r w:rsidR="00527C82" w:rsidRPr="00DF1CC9">
        <w:rPr>
          <w:b/>
          <w:sz w:val="28"/>
          <w:szCs w:val="28"/>
          <w:lang w:val="ro-RO"/>
        </w:rPr>
        <w:t>I</w:t>
      </w:r>
      <w:r w:rsidRPr="00DF1CC9">
        <w:rPr>
          <w:b/>
          <w:sz w:val="28"/>
          <w:szCs w:val="28"/>
          <w:lang w:val="ro-RO"/>
        </w:rPr>
        <w:t>ECTI</w:t>
      </w:r>
      <w:r w:rsidR="00527C82" w:rsidRPr="00DF1CC9">
        <w:rPr>
          <w:b/>
          <w:sz w:val="28"/>
          <w:szCs w:val="28"/>
          <w:lang w:val="ro-RO"/>
        </w:rPr>
        <w:t>VE</w:t>
      </w:r>
      <w:r w:rsidRPr="00DF1CC9">
        <w:rPr>
          <w:b/>
          <w:sz w:val="28"/>
          <w:szCs w:val="28"/>
          <w:lang w:val="ro-RO"/>
        </w:rPr>
        <w:t>:</w:t>
      </w:r>
    </w:p>
    <w:p w:rsidR="001338F9" w:rsidRPr="00DF1CC9" w:rsidRDefault="001338F9">
      <w:pPr>
        <w:rPr>
          <w:rFonts w:ascii="Cambria" w:hAnsi="Cambria"/>
          <w:lang w:val="ro-RO"/>
        </w:rPr>
      </w:pPr>
    </w:p>
    <w:p w:rsidR="001338F9" w:rsidRPr="00DF1CC9" w:rsidRDefault="00527C82">
      <w:pPr>
        <w:rPr>
          <w:rFonts w:ascii="Tahoma" w:hAnsi="Tahoma" w:cs="Tahoma"/>
          <w:sz w:val="22"/>
          <w:szCs w:val="22"/>
          <w:lang w:val="ro-RO"/>
        </w:rPr>
      </w:pPr>
      <w:r w:rsidRPr="00DF1CC9">
        <w:rPr>
          <w:rFonts w:ascii="Cambria" w:hAnsi="Cambria"/>
          <w:lang w:val="ro-RO"/>
        </w:rPr>
        <w:t>Îngrijirile de bază adaptate unui pacient cu şoc hemoragic, ruptură de varice esofagiene</w:t>
      </w:r>
      <w:r w:rsidR="00BB28B1" w:rsidRPr="00DF1CC9">
        <w:rPr>
          <w:rFonts w:ascii="Tahoma" w:hAnsi="Tahoma" w:cs="Tahoma"/>
          <w:sz w:val="22"/>
          <w:szCs w:val="22"/>
          <w:lang w:val="ro-RO"/>
        </w:rPr>
        <w:t>.</w:t>
      </w:r>
    </w:p>
    <w:p w:rsidR="001338F9" w:rsidRPr="00DF1CC9" w:rsidRDefault="001338F9">
      <w:pPr>
        <w:rPr>
          <w:rFonts w:ascii="Tahoma" w:hAnsi="Tahoma" w:cs="Tahoma"/>
          <w:sz w:val="22"/>
          <w:szCs w:val="22"/>
          <w:lang w:val="ro-RO"/>
        </w:rPr>
      </w:pPr>
    </w:p>
    <w:p w:rsidR="00DF4BDD" w:rsidRPr="00DF1CC9" w:rsidRDefault="00527C82" w:rsidP="00527C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7E6E6"/>
        <w:jc w:val="center"/>
        <w:rPr>
          <w:b/>
          <w:sz w:val="28"/>
          <w:szCs w:val="28"/>
          <w:lang w:val="ro-RO"/>
        </w:rPr>
      </w:pPr>
      <w:r w:rsidRPr="00DF1CC9">
        <w:rPr>
          <w:b/>
          <w:sz w:val="28"/>
          <w:szCs w:val="28"/>
          <w:lang w:val="ro-RO"/>
        </w:rPr>
        <w:t>EVALUARE MEDICALĂ INIȚIALĂ:</w:t>
      </w:r>
    </w:p>
    <w:p w:rsidR="0004411C" w:rsidRPr="00DF1CC9" w:rsidRDefault="0004411C" w:rsidP="0004411C">
      <w:pPr>
        <w:rPr>
          <w:rFonts w:ascii="Tahoma" w:hAnsi="Tahoma" w:cs="Tahoma"/>
          <w:sz w:val="22"/>
          <w:szCs w:val="20"/>
          <w:lang w:val="ro-RO"/>
        </w:rPr>
      </w:pPr>
      <w:r w:rsidRPr="00DF1CC9">
        <w:rPr>
          <w:rFonts w:ascii="Tahoma" w:hAnsi="Tahoma" w:cs="Tahoma"/>
          <w:sz w:val="22"/>
          <w:szCs w:val="20"/>
          <w:lang w:val="ro-RO"/>
        </w:rPr>
        <w:t>Pa</w:t>
      </w:r>
      <w:r w:rsidR="00527C82" w:rsidRPr="00DF1CC9">
        <w:rPr>
          <w:rFonts w:ascii="Tahoma" w:hAnsi="Tahoma" w:cs="Tahoma"/>
          <w:sz w:val="22"/>
          <w:szCs w:val="20"/>
          <w:lang w:val="ro-RO"/>
        </w:rPr>
        <w:t>c</w:t>
      </w:r>
      <w:r w:rsidRPr="00DF1CC9">
        <w:rPr>
          <w:rFonts w:ascii="Tahoma" w:hAnsi="Tahoma" w:cs="Tahoma"/>
          <w:sz w:val="22"/>
          <w:szCs w:val="20"/>
          <w:lang w:val="ro-RO"/>
        </w:rPr>
        <w:t>ient agit</w:t>
      </w:r>
      <w:r w:rsidR="00527C82" w:rsidRPr="00DF1CC9">
        <w:rPr>
          <w:rFonts w:ascii="Tahoma" w:hAnsi="Tahoma" w:cs="Tahoma"/>
          <w:sz w:val="22"/>
          <w:szCs w:val="20"/>
          <w:lang w:val="ro-RO"/>
        </w:rPr>
        <w:t>at</w:t>
      </w:r>
      <w:r w:rsidRPr="00DF1CC9">
        <w:rPr>
          <w:rFonts w:ascii="Tahoma" w:hAnsi="Tahoma" w:cs="Tahoma"/>
          <w:sz w:val="22"/>
          <w:szCs w:val="20"/>
          <w:lang w:val="ro-RO"/>
        </w:rPr>
        <w:t xml:space="preserve">, GCS (Glasgow Coma Scale Score): 4, 6, 3 </w:t>
      </w:r>
    </w:p>
    <w:p w:rsidR="0004411C" w:rsidRPr="00DF1CC9" w:rsidRDefault="0004411C" w:rsidP="0004411C">
      <w:pPr>
        <w:rPr>
          <w:rFonts w:ascii="Tahoma" w:hAnsi="Tahoma" w:cs="Tahoma"/>
          <w:sz w:val="22"/>
          <w:szCs w:val="20"/>
          <w:lang w:val="ro-RO"/>
        </w:rPr>
      </w:pPr>
      <w:r w:rsidRPr="00DF1CC9">
        <w:rPr>
          <w:rFonts w:ascii="Tahoma" w:hAnsi="Tahoma" w:cs="Tahoma"/>
          <w:sz w:val="22"/>
          <w:szCs w:val="20"/>
          <w:lang w:val="ro-RO"/>
        </w:rPr>
        <w:t>- h</w:t>
      </w:r>
      <w:r w:rsidR="00527C82" w:rsidRPr="00DF1CC9">
        <w:rPr>
          <w:rFonts w:ascii="Tahoma" w:hAnsi="Tahoma" w:cs="Tahoma"/>
          <w:sz w:val="22"/>
          <w:szCs w:val="20"/>
          <w:lang w:val="ro-RO"/>
        </w:rPr>
        <w:t>ematemeză cu sânge proaspăt şi cheaguri</w:t>
      </w:r>
      <w:r w:rsidRPr="00DF1CC9">
        <w:rPr>
          <w:rFonts w:ascii="Tahoma" w:hAnsi="Tahoma" w:cs="Tahoma"/>
          <w:sz w:val="22"/>
          <w:szCs w:val="20"/>
          <w:lang w:val="ro-RO"/>
        </w:rPr>
        <w:t xml:space="preserve"> </w:t>
      </w:r>
    </w:p>
    <w:p w:rsidR="0004411C" w:rsidRPr="00DF1CC9" w:rsidRDefault="0004411C" w:rsidP="0004411C">
      <w:pPr>
        <w:rPr>
          <w:rFonts w:ascii="Tahoma" w:hAnsi="Tahoma" w:cs="Tahoma"/>
          <w:sz w:val="22"/>
          <w:szCs w:val="20"/>
          <w:lang w:val="ro-RO"/>
        </w:rPr>
      </w:pPr>
      <w:r w:rsidRPr="00DF1CC9">
        <w:rPr>
          <w:rFonts w:ascii="Tahoma" w:hAnsi="Tahoma" w:cs="Tahoma"/>
          <w:sz w:val="22"/>
          <w:szCs w:val="20"/>
          <w:lang w:val="ro-RO"/>
        </w:rPr>
        <w:t>- t</w:t>
      </w:r>
      <w:r w:rsidR="00527C82" w:rsidRPr="00DF1CC9">
        <w:rPr>
          <w:rFonts w:ascii="Tahoma" w:hAnsi="Tahoma" w:cs="Tahoma"/>
          <w:sz w:val="22"/>
          <w:szCs w:val="20"/>
          <w:lang w:val="ro-RO"/>
        </w:rPr>
        <w:t>e</w:t>
      </w:r>
      <w:r w:rsidRPr="00DF1CC9">
        <w:rPr>
          <w:rFonts w:ascii="Tahoma" w:hAnsi="Tahoma" w:cs="Tahoma"/>
          <w:sz w:val="22"/>
          <w:szCs w:val="20"/>
          <w:lang w:val="ro-RO"/>
        </w:rPr>
        <w:t>gument</w:t>
      </w:r>
      <w:r w:rsidR="00527C82" w:rsidRPr="00DF1CC9">
        <w:rPr>
          <w:rFonts w:ascii="Tahoma" w:hAnsi="Tahoma" w:cs="Tahoma"/>
          <w:sz w:val="22"/>
          <w:szCs w:val="20"/>
          <w:lang w:val="ro-RO"/>
        </w:rPr>
        <w:t>e</w:t>
      </w:r>
      <w:r w:rsidRPr="00DF1CC9">
        <w:rPr>
          <w:rFonts w:ascii="Tahoma" w:hAnsi="Tahoma" w:cs="Tahoma"/>
          <w:sz w:val="22"/>
          <w:szCs w:val="20"/>
          <w:lang w:val="ro-RO"/>
        </w:rPr>
        <w:t xml:space="preserve"> p</w:t>
      </w:r>
      <w:r w:rsidR="00527C82" w:rsidRPr="00DF1CC9">
        <w:rPr>
          <w:rFonts w:ascii="Tahoma" w:hAnsi="Tahoma" w:cs="Tahoma"/>
          <w:sz w:val="22"/>
          <w:szCs w:val="20"/>
          <w:lang w:val="ro-RO"/>
        </w:rPr>
        <w:t>alide</w:t>
      </w:r>
      <w:r w:rsidRPr="00DF1CC9">
        <w:rPr>
          <w:rFonts w:ascii="Tahoma" w:hAnsi="Tahoma" w:cs="Tahoma"/>
          <w:sz w:val="22"/>
          <w:szCs w:val="20"/>
          <w:lang w:val="ro-RO"/>
        </w:rPr>
        <w:t xml:space="preserve">, </w:t>
      </w:r>
      <w:r w:rsidR="00527C82" w:rsidRPr="00DF1CC9">
        <w:rPr>
          <w:rFonts w:ascii="Tahoma" w:hAnsi="Tahoma" w:cs="Tahoma"/>
          <w:sz w:val="22"/>
          <w:szCs w:val="20"/>
          <w:lang w:val="ro-RO"/>
        </w:rPr>
        <w:t>umede</w:t>
      </w:r>
      <w:r w:rsidRPr="00DF1CC9">
        <w:rPr>
          <w:rFonts w:ascii="Tahoma" w:hAnsi="Tahoma" w:cs="Tahoma"/>
          <w:sz w:val="22"/>
          <w:szCs w:val="20"/>
          <w:lang w:val="ro-RO"/>
        </w:rPr>
        <w:t xml:space="preserve">, </w:t>
      </w:r>
      <w:r w:rsidR="00527C82" w:rsidRPr="00DF1CC9">
        <w:rPr>
          <w:rFonts w:ascii="Tahoma" w:hAnsi="Tahoma" w:cs="Tahoma"/>
          <w:sz w:val="22"/>
          <w:szCs w:val="20"/>
          <w:lang w:val="ro-RO"/>
        </w:rPr>
        <w:t>oripilaţie</w:t>
      </w:r>
    </w:p>
    <w:p w:rsidR="0004411C" w:rsidRPr="00DF1CC9" w:rsidRDefault="0004411C" w:rsidP="0004411C">
      <w:pPr>
        <w:rPr>
          <w:rFonts w:ascii="Tahoma" w:hAnsi="Tahoma" w:cs="Tahoma"/>
          <w:sz w:val="22"/>
          <w:szCs w:val="20"/>
          <w:lang w:val="ro-RO"/>
        </w:rPr>
      </w:pPr>
      <w:r w:rsidRPr="00DF1CC9">
        <w:rPr>
          <w:rFonts w:ascii="Tahoma" w:hAnsi="Tahoma" w:cs="Tahoma"/>
          <w:sz w:val="22"/>
          <w:szCs w:val="20"/>
          <w:lang w:val="ro-RO"/>
        </w:rPr>
        <w:t>- respira</w:t>
      </w:r>
      <w:r w:rsidR="00527C82" w:rsidRPr="00DF1CC9">
        <w:rPr>
          <w:rFonts w:ascii="Tahoma" w:hAnsi="Tahoma" w:cs="Tahoma"/>
          <w:sz w:val="22"/>
          <w:szCs w:val="20"/>
          <w:lang w:val="ro-RO"/>
        </w:rPr>
        <w:t>ţii</w:t>
      </w:r>
      <w:r w:rsidRPr="00DF1CC9">
        <w:rPr>
          <w:rFonts w:ascii="Tahoma" w:hAnsi="Tahoma" w:cs="Tahoma"/>
          <w:sz w:val="22"/>
          <w:szCs w:val="20"/>
          <w:lang w:val="ro-RO"/>
        </w:rPr>
        <w:t xml:space="preserve"> superfici</w:t>
      </w:r>
      <w:r w:rsidR="00527C82" w:rsidRPr="00DF1CC9">
        <w:rPr>
          <w:rFonts w:ascii="Tahoma" w:hAnsi="Tahoma" w:cs="Tahoma"/>
          <w:sz w:val="22"/>
          <w:szCs w:val="20"/>
          <w:lang w:val="ro-RO"/>
        </w:rPr>
        <w:t>ale</w:t>
      </w:r>
      <w:r w:rsidRPr="00DF1CC9">
        <w:rPr>
          <w:rFonts w:ascii="Tahoma" w:hAnsi="Tahoma" w:cs="Tahoma"/>
          <w:sz w:val="22"/>
          <w:szCs w:val="20"/>
          <w:lang w:val="ro-RO"/>
        </w:rPr>
        <w:t xml:space="preserve">, rapide, </w:t>
      </w:r>
      <w:r w:rsidR="00527C82" w:rsidRPr="00DF1CC9">
        <w:rPr>
          <w:rFonts w:ascii="Tahoma" w:hAnsi="Tahoma" w:cs="Tahoma"/>
          <w:sz w:val="22"/>
          <w:szCs w:val="20"/>
          <w:lang w:val="ro-RO"/>
        </w:rPr>
        <w:t xml:space="preserve">cu ajutorul </w:t>
      </w:r>
      <w:r w:rsidRPr="00DF1CC9">
        <w:rPr>
          <w:rFonts w:ascii="Tahoma" w:hAnsi="Tahoma" w:cs="Tahoma"/>
          <w:sz w:val="22"/>
          <w:szCs w:val="20"/>
          <w:lang w:val="ro-RO"/>
        </w:rPr>
        <w:t>musculatur</w:t>
      </w:r>
      <w:r w:rsidR="00527C82" w:rsidRPr="00DF1CC9">
        <w:rPr>
          <w:rFonts w:ascii="Tahoma" w:hAnsi="Tahoma" w:cs="Tahoma"/>
          <w:sz w:val="22"/>
          <w:szCs w:val="20"/>
          <w:lang w:val="ro-RO"/>
        </w:rPr>
        <w:t>ii</w:t>
      </w:r>
      <w:r w:rsidRPr="00DF1CC9">
        <w:rPr>
          <w:rFonts w:ascii="Tahoma" w:hAnsi="Tahoma" w:cs="Tahoma"/>
          <w:sz w:val="22"/>
          <w:szCs w:val="20"/>
          <w:lang w:val="ro-RO"/>
        </w:rPr>
        <w:t xml:space="preserve"> acceso</w:t>
      </w:r>
      <w:r w:rsidR="00527C82" w:rsidRPr="00DF1CC9">
        <w:rPr>
          <w:rFonts w:ascii="Tahoma" w:hAnsi="Tahoma" w:cs="Tahoma"/>
          <w:sz w:val="22"/>
          <w:szCs w:val="20"/>
          <w:lang w:val="ro-RO"/>
        </w:rPr>
        <w:t>rii</w:t>
      </w:r>
    </w:p>
    <w:p w:rsidR="0004411C" w:rsidRPr="00DF1CC9" w:rsidRDefault="0004411C" w:rsidP="0004411C">
      <w:pPr>
        <w:rPr>
          <w:rFonts w:ascii="Tahoma" w:hAnsi="Tahoma" w:cs="Tahoma"/>
          <w:sz w:val="22"/>
          <w:szCs w:val="20"/>
          <w:lang w:val="ro-RO"/>
        </w:rPr>
      </w:pPr>
      <w:r w:rsidRPr="00DF1CC9">
        <w:rPr>
          <w:rFonts w:ascii="Tahoma" w:hAnsi="Tahoma" w:cs="Tahoma"/>
          <w:sz w:val="22"/>
          <w:szCs w:val="20"/>
          <w:lang w:val="ro-RO"/>
        </w:rPr>
        <w:t>- t</w:t>
      </w:r>
      <w:r w:rsidR="00527C82" w:rsidRPr="00DF1CC9">
        <w:rPr>
          <w:rFonts w:ascii="Tahoma" w:hAnsi="Tahoma" w:cs="Tahoma"/>
          <w:sz w:val="22"/>
          <w:szCs w:val="20"/>
          <w:lang w:val="ro-RO"/>
        </w:rPr>
        <w:t>imp</w:t>
      </w:r>
      <w:r w:rsidRPr="00DF1CC9">
        <w:rPr>
          <w:rFonts w:ascii="Tahoma" w:hAnsi="Tahoma" w:cs="Tahoma"/>
          <w:sz w:val="22"/>
          <w:szCs w:val="20"/>
          <w:lang w:val="ro-RO"/>
        </w:rPr>
        <w:t xml:space="preserve"> de re</w:t>
      </w:r>
      <w:r w:rsidR="00527C82" w:rsidRPr="00DF1CC9">
        <w:rPr>
          <w:rFonts w:ascii="Tahoma" w:hAnsi="Tahoma" w:cs="Tahoma"/>
          <w:sz w:val="22"/>
          <w:szCs w:val="20"/>
          <w:lang w:val="ro-RO"/>
        </w:rPr>
        <w:t>umplere</w:t>
      </w:r>
      <w:r w:rsidRPr="00DF1CC9">
        <w:rPr>
          <w:rFonts w:ascii="Tahoma" w:hAnsi="Tahoma" w:cs="Tahoma"/>
          <w:sz w:val="22"/>
          <w:szCs w:val="20"/>
          <w:lang w:val="ro-RO"/>
        </w:rPr>
        <w:t xml:space="preserve"> capil</w:t>
      </w:r>
      <w:r w:rsidR="00527C82" w:rsidRPr="00DF1CC9">
        <w:rPr>
          <w:rFonts w:ascii="Tahoma" w:hAnsi="Tahoma" w:cs="Tahoma"/>
          <w:sz w:val="22"/>
          <w:szCs w:val="20"/>
          <w:lang w:val="ro-RO"/>
        </w:rPr>
        <w:t xml:space="preserve">ară </w:t>
      </w:r>
      <w:r w:rsidRPr="00DF1CC9">
        <w:rPr>
          <w:rFonts w:ascii="Tahoma" w:hAnsi="Tahoma" w:cs="Tahoma"/>
          <w:sz w:val="22"/>
          <w:szCs w:val="20"/>
          <w:lang w:val="ro-RO"/>
        </w:rPr>
        <w:t>pr</w:t>
      </w:r>
      <w:r w:rsidR="00527C82" w:rsidRPr="00DF1CC9">
        <w:rPr>
          <w:rFonts w:ascii="Tahoma" w:hAnsi="Tahoma" w:cs="Tahoma"/>
          <w:sz w:val="22"/>
          <w:szCs w:val="20"/>
          <w:lang w:val="ro-RO"/>
        </w:rPr>
        <w:t>elungit</w:t>
      </w:r>
    </w:p>
    <w:p w:rsidR="00DA35A3" w:rsidRPr="00DF1CC9" w:rsidRDefault="00DA35A3" w:rsidP="00DF4BDD">
      <w:pPr>
        <w:rPr>
          <w:rFonts w:ascii="Cambria" w:hAnsi="Cambria"/>
          <w:lang w:val="ro-RO"/>
        </w:rPr>
      </w:pPr>
    </w:p>
    <w:p w:rsidR="008F2522" w:rsidRPr="00DF1CC9" w:rsidRDefault="00732642" w:rsidP="008F2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7E6E6"/>
        <w:jc w:val="center"/>
        <w:rPr>
          <w:b/>
          <w:sz w:val="28"/>
          <w:szCs w:val="28"/>
          <w:lang w:val="ro-RO"/>
        </w:rPr>
      </w:pPr>
      <w:r w:rsidRPr="00DF1CC9">
        <w:rPr>
          <w:b/>
          <w:sz w:val="28"/>
          <w:szCs w:val="28"/>
          <w:lang w:val="ro-RO"/>
        </w:rPr>
        <w:t>EVALU</w:t>
      </w:r>
      <w:r w:rsidR="00527C82" w:rsidRPr="00DF1CC9">
        <w:rPr>
          <w:b/>
          <w:sz w:val="28"/>
          <w:szCs w:val="28"/>
          <w:lang w:val="ro-RO"/>
        </w:rPr>
        <w:t>RE</w:t>
      </w:r>
      <w:r w:rsidRPr="00DF1CC9">
        <w:rPr>
          <w:b/>
          <w:sz w:val="28"/>
          <w:szCs w:val="28"/>
          <w:lang w:val="ro-RO"/>
        </w:rPr>
        <w:t xml:space="preserve"> MEDICAL</w:t>
      </w:r>
      <w:r w:rsidR="00527C82" w:rsidRPr="00DF1CC9">
        <w:rPr>
          <w:b/>
          <w:sz w:val="28"/>
          <w:szCs w:val="28"/>
          <w:lang w:val="ro-RO"/>
        </w:rPr>
        <w:t>Ă</w:t>
      </w:r>
      <w:r w:rsidR="008F2522" w:rsidRPr="00DF1CC9">
        <w:rPr>
          <w:b/>
          <w:sz w:val="28"/>
          <w:szCs w:val="28"/>
          <w:lang w:val="ro-RO"/>
        </w:rPr>
        <w:t xml:space="preserve"> </w:t>
      </w:r>
      <w:r w:rsidRPr="00DF1CC9">
        <w:rPr>
          <w:b/>
          <w:sz w:val="28"/>
          <w:szCs w:val="28"/>
          <w:lang w:val="ro-RO"/>
        </w:rPr>
        <w:t>SEC</w:t>
      </w:r>
      <w:r w:rsidR="00527C82" w:rsidRPr="00DF1CC9">
        <w:rPr>
          <w:b/>
          <w:sz w:val="28"/>
          <w:szCs w:val="28"/>
          <w:lang w:val="ro-RO"/>
        </w:rPr>
        <w:t>U</w:t>
      </w:r>
      <w:r w:rsidRPr="00DF1CC9">
        <w:rPr>
          <w:b/>
          <w:sz w:val="28"/>
          <w:szCs w:val="28"/>
          <w:lang w:val="ro-RO"/>
        </w:rPr>
        <w:t>NDAR</w:t>
      </w:r>
      <w:r w:rsidR="00527C82" w:rsidRPr="00DF1CC9">
        <w:rPr>
          <w:b/>
          <w:sz w:val="28"/>
          <w:szCs w:val="28"/>
          <w:lang w:val="ro-RO"/>
        </w:rPr>
        <w:t>Ă</w:t>
      </w:r>
      <w:r w:rsidR="008F2522" w:rsidRPr="00DF1CC9">
        <w:rPr>
          <w:b/>
          <w:sz w:val="28"/>
          <w:szCs w:val="28"/>
          <w:lang w:val="ro-RO"/>
        </w:rPr>
        <w:t>:</w:t>
      </w:r>
    </w:p>
    <w:p w:rsidR="001661BD" w:rsidRPr="00DF1CC9" w:rsidRDefault="00527C82" w:rsidP="001661BD">
      <w:pPr>
        <w:snapToGrid w:val="0"/>
        <w:rPr>
          <w:rFonts w:ascii="Tahoma" w:hAnsi="Tahoma" w:cs="Tahoma"/>
          <w:sz w:val="22"/>
          <w:szCs w:val="22"/>
          <w:lang w:val="ro-RO"/>
        </w:rPr>
      </w:pPr>
      <w:r w:rsidRPr="00DF1CC9">
        <w:rPr>
          <w:rFonts w:ascii="Tahoma" w:hAnsi="Tahoma" w:cs="Tahoma"/>
          <w:sz w:val="22"/>
          <w:szCs w:val="22"/>
          <w:lang w:val="ro-RO"/>
        </w:rPr>
        <w:t>P</w:t>
      </w:r>
      <w:r w:rsidR="001661BD" w:rsidRPr="00DF1CC9">
        <w:rPr>
          <w:rFonts w:ascii="Tahoma" w:hAnsi="Tahoma" w:cs="Tahoma"/>
          <w:sz w:val="22"/>
          <w:szCs w:val="22"/>
          <w:lang w:val="ro-RO"/>
        </w:rPr>
        <w:t>a</w:t>
      </w:r>
      <w:r w:rsidRPr="00DF1CC9">
        <w:rPr>
          <w:rFonts w:ascii="Tahoma" w:hAnsi="Tahoma" w:cs="Tahoma"/>
          <w:sz w:val="22"/>
          <w:szCs w:val="22"/>
          <w:lang w:val="ro-RO"/>
        </w:rPr>
        <w:t>c</w:t>
      </w:r>
      <w:r w:rsidR="001661BD" w:rsidRPr="00DF1CC9">
        <w:rPr>
          <w:rFonts w:ascii="Tahoma" w:hAnsi="Tahoma" w:cs="Tahoma"/>
          <w:sz w:val="22"/>
          <w:szCs w:val="22"/>
          <w:lang w:val="ro-RO"/>
        </w:rPr>
        <w:t>ient</w:t>
      </w:r>
      <w:r w:rsidRPr="00DF1CC9">
        <w:rPr>
          <w:rFonts w:ascii="Tahoma" w:hAnsi="Tahoma" w:cs="Tahoma"/>
          <w:sz w:val="22"/>
          <w:szCs w:val="22"/>
          <w:lang w:val="ro-RO"/>
        </w:rPr>
        <w:t>ul</w:t>
      </w:r>
      <w:r w:rsidR="001661BD" w:rsidRPr="00DF1CC9">
        <w:rPr>
          <w:rFonts w:ascii="Tahoma" w:hAnsi="Tahoma" w:cs="Tahoma"/>
          <w:sz w:val="22"/>
          <w:szCs w:val="22"/>
          <w:lang w:val="ro-RO"/>
        </w:rPr>
        <w:t xml:space="preserve"> se calme</w:t>
      </w:r>
      <w:r w:rsidRPr="00DF1CC9">
        <w:rPr>
          <w:rFonts w:ascii="Tahoma" w:hAnsi="Tahoma" w:cs="Tahoma"/>
          <w:sz w:val="22"/>
          <w:szCs w:val="22"/>
          <w:lang w:val="ro-RO"/>
        </w:rPr>
        <w:t>ază</w:t>
      </w:r>
      <w:r w:rsidR="001661BD" w:rsidRPr="00DF1CC9">
        <w:rPr>
          <w:rFonts w:ascii="Tahoma" w:hAnsi="Tahoma" w:cs="Tahoma"/>
          <w:sz w:val="22"/>
          <w:szCs w:val="22"/>
          <w:lang w:val="ro-RO"/>
        </w:rPr>
        <w:t xml:space="preserve"> progresiv, GCS : 2, 4, 2</w:t>
      </w:r>
    </w:p>
    <w:p w:rsidR="001661BD" w:rsidRPr="00DF1CC9" w:rsidRDefault="001661BD" w:rsidP="001661BD">
      <w:pPr>
        <w:snapToGrid w:val="0"/>
        <w:rPr>
          <w:rFonts w:ascii="Tahoma" w:hAnsi="Tahoma" w:cs="Tahoma"/>
          <w:sz w:val="22"/>
          <w:szCs w:val="22"/>
          <w:lang w:val="ro-RO"/>
        </w:rPr>
      </w:pPr>
      <w:r w:rsidRPr="00DF1CC9">
        <w:rPr>
          <w:rFonts w:ascii="Tahoma" w:hAnsi="Tahoma" w:cs="Tahoma"/>
          <w:sz w:val="22"/>
          <w:szCs w:val="22"/>
          <w:lang w:val="ro-RO"/>
        </w:rPr>
        <w:t xml:space="preserve">- </w:t>
      </w:r>
      <w:r w:rsidR="00527C82" w:rsidRPr="00DF1CC9">
        <w:rPr>
          <w:rFonts w:ascii="Tahoma" w:hAnsi="Tahoma" w:cs="Tahoma"/>
          <w:sz w:val="22"/>
          <w:szCs w:val="22"/>
          <w:lang w:val="ro-RO"/>
        </w:rPr>
        <w:t>t</w:t>
      </w:r>
      <w:r w:rsidRPr="00DF1CC9">
        <w:rPr>
          <w:rFonts w:ascii="Tahoma" w:hAnsi="Tahoma" w:cs="Tahoma"/>
          <w:sz w:val="22"/>
          <w:szCs w:val="22"/>
          <w:lang w:val="ro-RO"/>
        </w:rPr>
        <w:t>onus</w:t>
      </w:r>
      <w:r w:rsidR="00527C82" w:rsidRPr="00DF1CC9">
        <w:rPr>
          <w:rFonts w:ascii="Tahoma" w:hAnsi="Tahoma" w:cs="Tahoma"/>
          <w:sz w:val="22"/>
          <w:szCs w:val="22"/>
          <w:lang w:val="ro-RO"/>
        </w:rPr>
        <w:t>ul</w:t>
      </w:r>
      <w:r w:rsidRPr="00DF1CC9">
        <w:rPr>
          <w:rFonts w:ascii="Tahoma" w:hAnsi="Tahoma" w:cs="Tahoma"/>
          <w:sz w:val="22"/>
          <w:szCs w:val="22"/>
          <w:lang w:val="ro-RO"/>
        </w:rPr>
        <w:t xml:space="preserve"> muscular </w:t>
      </w:r>
      <w:r w:rsidR="00527C82" w:rsidRPr="00DF1CC9">
        <w:rPr>
          <w:rFonts w:ascii="Tahoma" w:hAnsi="Tahoma" w:cs="Tahoma"/>
          <w:sz w:val="22"/>
          <w:szCs w:val="22"/>
          <w:lang w:val="ro-RO"/>
        </w:rPr>
        <w:t>începe să scadă</w:t>
      </w:r>
    </w:p>
    <w:p w:rsidR="001661BD" w:rsidRPr="00DF1CC9" w:rsidRDefault="001661BD" w:rsidP="001661BD">
      <w:pPr>
        <w:snapToGrid w:val="0"/>
        <w:rPr>
          <w:rFonts w:ascii="Tahoma" w:hAnsi="Tahoma" w:cs="Tahoma"/>
          <w:sz w:val="22"/>
          <w:szCs w:val="22"/>
          <w:lang w:val="ro-RO"/>
        </w:rPr>
      </w:pPr>
      <w:r w:rsidRPr="00DF1CC9">
        <w:rPr>
          <w:rFonts w:ascii="Tahoma" w:hAnsi="Tahoma" w:cs="Tahoma"/>
          <w:sz w:val="22"/>
          <w:szCs w:val="22"/>
          <w:lang w:val="ro-RO"/>
        </w:rPr>
        <w:t>- pa</w:t>
      </w:r>
      <w:r w:rsidR="00527C82" w:rsidRPr="00DF1CC9">
        <w:rPr>
          <w:rFonts w:ascii="Tahoma" w:hAnsi="Tahoma" w:cs="Tahoma"/>
          <w:sz w:val="22"/>
          <w:szCs w:val="22"/>
          <w:lang w:val="ro-RO"/>
        </w:rPr>
        <w:t>c</w:t>
      </w:r>
      <w:r w:rsidRPr="00DF1CC9">
        <w:rPr>
          <w:rFonts w:ascii="Tahoma" w:hAnsi="Tahoma" w:cs="Tahoma"/>
          <w:sz w:val="22"/>
          <w:szCs w:val="22"/>
          <w:lang w:val="ro-RO"/>
        </w:rPr>
        <w:t>ient</w:t>
      </w:r>
      <w:r w:rsidR="00527C82" w:rsidRPr="00DF1CC9">
        <w:rPr>
          <w:rFonts w:ascii="Tahoma" w:hAnsi="Tahoma" w:cs="Tahoma"/>
          <w:sz w:val="22"/>
          <w:szCs w:val="22"/>
          <w:lang w:val="ro-RO"/>
        </w:rPr>
        <w:t>ul</w:t>
      </w:r>
      <w:r w:rsidRPr="00DF1CC9">
        <w:rPr>
          <w:rFonts w:ascii="Tahoma" w:hAnsi="Tahoma" w:cs="Tahoma"/>
          <w:sz w:val="22"/>
          <w:szCs w:val="22"/>
          <w:lang w:val="ro-RO"/>
        </w:rPr>
        <w:t xml:space="preserve"> pr</w:t>
      </w:r>
      <w:r w:rsidR="00527C82" w:rsidRPr="00DF1CC9">
        <w:rPr>
          <w:rFonts w:ascii="Tahoma" w:hAnsi="Tahoma" w:cs="Tahoma"/>
          <w:sz w:val="22"/>
          <w:szCs w:val="22"/>
          <w:lang w:val="ro-RO"/>
        </w:rPr>
        <w:t>ezintă</w:t>
      </w:r>
      <w:r w:rsidRPr="00DF1CC9">
        <w:rPr>
          <w:rFonts w:ascii="Tahoma" w:hAnsi="Tahoma" w:cs="Tahoma"/>
          <w:sz w:val="22"/>
          <w:szCs w:val="22"/>
          <w:lang w:val="ro-RO"/>
        </w:rPr>
        <w:t xml:space="preserve"> </w:t>
      </w:r>
      <w:r w:rsidR="00527C82" w:rsidRPr="00DF1CC9">
        <w:rPr>
          <w:rFonts w:ascii="Tahoma" w:hAnsi="Tahoma" w:cs="Tahoma"/>
          <w:sz w:val="22"/>
          <w:szCs w:val="22"/>
          <w:lang w:val="ro-RO"/>
        </w:rPr>
        <w:t>efort respirator mare, dar cu bradipnee</w:t>
      </w:r>
    </w:p>
    <w:p w:rsidR="001661BD" w:rsidRPr="00DF1CC9" w:rsidRDefault="001661BD" w:rsidP="001661BD">
      <w:pPr>
        <w:snapToGrid w:val="0"/>
        <w:rPr>
          <w:rFonts w:ascii="Tahoma" w:hAnsi="Tahoma" w:cs="Tahoma"/>
          <w:sz w:val="22"/>
          <w:szCs w:val="22"/>
          <w:lang w:val="ro-RO"/>
        </w:rPr>
      </w:pPr>
      <w:r w:rsidRPr="00DF1CC9">
        <w:rPr>
          <w:rFonts w:ascii="Tahoma" w:hAnsi="Tahoma" w:cs="Tahoma"/>
          <w:sz w:val="22"/>
          <w:szCs w:val="22"/>
          <w:lang w:val="ro-RO"/>
        </w:rPr>
        <w:t>- p</w:t>
      </w:r>
      <w:r w:rsidR="00527C82" w:rsidRPr="00DF1CC9">
        <w:rPr>
          <w:rFonts w:ascii="Tahoma" w:hAnsi="Tahoma" w:cs="Tahoma"/>
          <w:sz w:val="22"/>
          <w:szCs w:val="22"/>
          <w:lang w:val="ro-RO"/>
        </w:rPr>
        <w:t>aloa</w:t>
      </w:r>
      <w:r w:rsidRPr="00DF1CC9">
        <w:rPr>
          <w:rFonts w:ascii="Tahoma" w:hAnsi="Tahoma" w:cs="Tahoma"/>
          <w:sz w:val="22"/>
          <w:szCs w:val="22"/>
          <w:lang w:val="ro-RO"/>
        </w:rPr>
        <w:t>r</w:t>
      </w:r>
      <w:r w:rsidR="00527C82" w:rsidRPr="00DF1CC9">
        <w:rPr>
          <w:rFonts w:ascii="Tahoma" w:hAnsi="Tahoma" w:cs="Tahoma"/>
          <w:sz w:val="22"/>
          <w:szCs w:val="22"/>
          <w:lang w:val="ro-RO"/>
        </w:rPr>
        <w:t>e şi transpiraţie accentuate</w:t>
      </w:r>
    </w:p>
    <w:p w:rsidR="001661BD" w:rsidRPr="00DF1CC9" w:rsidRDefault="001661BD" w:rsidP="001661BD">
      <w:pPr>
        <w:snapToGrid w:val="0"/>
        <w:rPr>
          <w:rFonts w:ascii="Tahoma" w:hAnsi="Tahoma" w:cs="Tahoma"/>
          <w:sz w:val="22"/>
          <w:szCs w:val="22"/>
          <w:lang w:val="ro-RO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9"/>
        <w:gridCol w:w="18"/>
        <w:gridCol w:w="265"/>
      </w:tblGrid>
      <w:tr w:rsidR="005B2055" w:rsidRPr="00DF1CC9" w:rsidTr="0097174B">
        <w:trPr>
          <w:trHeight w:val="77"/>
        </w:trPr>
        <w:tc>
          <w:tcPr>
            <w:tcW w:w="10012" w:type="dxa"/>
            <w:gridSpan w:val="3"/>
            <w:shd w:val="clear" w:color="auto" w:fill="BDD6EE"/>
          </w:tcPr>
          <w:p w:rsidR="005B2055" w:rsidRPr="00DF1CC9" w:rsidRDefault="005B2055" w:rsidP="0097174B">
            <w:pPr>
              <w:ind w:right="-127"/>
              <w:jc w:val="center"/>
              <w:rPr>
                <w:rFonts w:ascii="Cambria" w:hAnsi="Cambria"/>
                <w:b/>
                <w:lang w:val="ro-RO"/>
              </w:rPr>
            </w:pPr>
            <w:r w:rsidRPr="00DF1CC9">
              <w:rPr>
                <w:rFonts w:ascii="Cambria" w:hAnsi="Cambria"/>
                <w:b/>
                <w:lang w:val="ro-RO"/>
              </w:rPr>
              <w:t>Tra</w:t>
            </w:r>
            <w:r w:rsidR="00D75856" w:rsidRPr="00DF1CC9">
              <w:rPr>
                <w:rFonts w:ascii="Cambria" w:hAnsi="Cambria"/>
                <w:b/>
                <w:lang w:val="ro-RO"/>
              </w:rPr>
              <w:t>t</w:t>
            </w:r>
            <w:r w:rsidR="00527C82" w:rsidRPr="00DF1CC9">
              <w:rPr>
                <w:rFonts w:ascii="Cambria" w:hAnsi="Cambria"/>
                <w:b/>
                <w:lang w:val="ro-RO"/>
              </w:rPr>
              <w:t>a</w:t>
            </w:r>
            <w:r w:rsidR="00710767" w:rsidRPr="00DF1CC9">
              <w:rPr>
                <w:rFonts w:ascii="Cambria" w:hAnsi="Cambria"/>
                <w:b/>
                <w:lang w:val="ro-RO"/>
              </w:rPr>
              <w:t xml:space="preserve">ment </w:t>
            </w:r>
          </w:p>
        </w:tc>
      </w:tr>
      <w:tr w:rsidR="00ED56E0" w:rsidRPr="00C614A4" w:rsidTr="0097174B">
        <w:trPr>
          <w:trHeight w:val="77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DA9" w:rsidRPr="00DF1CC9" w:rsidRDefault="00303DA9" w:rsidP="00303DA9">
            <w:pPr>
              <w:autoSpaceDE w:val="0"/>
              <w:rPr>
                <w:rFonts w:ascii="Tahoma" w:hAnsi="Tahoma" w:cs="Tahoma"/>
                <w:color w:val="000000"/>
                <w:lang w:val="ro-RO"/>
              </w:rPr>
            </w:pPr>
          </w:p>
          <w:p w:rsidR="001661BD" w:rsidRPr="00DF1CC9" w:rsidRDefault="001661BD" w:rsidP="001661BD">
            <w:pPr>
              <w:autoSpaceDE w:val="0"/>
              <w:jc w:val="both"/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</w:pP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Evalua</w:t>
            </w:r>
            <w:r w:rsidR="00527C82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re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 ABCDE </w:t>
            </w:r>
            <w:r w:rsidR="00527C82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a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 pa</w:t>
            </w:r>
            <w:r w:rsidR="00527C82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cientului</w:t>
            </w:r>
          </w:p>
          <w:p w:rsidR="001661BD" w:rsidRPr="00DF1CC9" w:rsidRDefault="001661BD" w:rsidP="001661BD">
            <w:pPr>
              <w:autoSpaceDE w:val="0"/>
              <w:jc w:val="both"/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</w:pP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- Diagnostic de </w:t>
            </w:r>
            <w:r w:rsidR="00527C82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ş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oc h</w:t>
            </w:r>
            <w:r w:rsidR="00527C82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em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ora</w:t>
            </w:r>
            <w:r w:rsidR="00527C82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gic</w:t>
            </w:r>
          </w:p>
          <w:p w:rsidR="001661BD" w:rsidRPr="00DF1CC9" w:rsidRDefault="001661BD" w:rsidP="001661BD">
            <w:pPr>
              <w:autoSpaceDE w:val="0"/>
              <w:jc w:val="both"/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</w:pP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- </w:t>
            </w:r>
            <w:r w:rsidR="00527C82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Se vor chema servicii de ajutor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 (M</w:t>
            </w:r>
            <w:r w:rsidR="00527C82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edici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 </w:t>
            </w:r>
            <w:r w:rsidR="00527C82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Terapie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 Intensi</w:t>
            </w:r>
            <w:r w:rsidR="00527C82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vă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, Urgen</w:t>
            </w:r>
            <w:r w:rsidR="00527C82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ţă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)</w:t>
            </w:r>
          </w:p>
          <w:p w:rsidR="001661BD" w:rsidRPr="00DF1CC9" w:rsidRDefault="001661BD" w:rsidP="001661BD">
            <w:pPr>
              <w:autoSpaceDE w:val="0"/>
              <w:jc w:val="both"/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</w:pP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- Man</w:t>
            </w:r>
            <w:r w:rsidR="00527C82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opere de realizat s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i</w:t>
            </w:r>
            <w:r w:rsidR="00527C82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multan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 : </w:t>
            </w:r>
          </w:p>
          <w:p w:rsidR="001661BD" w:rsidRPr="00DF1CC9" w:rsidRDefault="00F059D8" w:rsidP="001661BD">
            <w:pPr>
              <w:pStyle w:val="Paragraphedeliste"/>
              <w:numPr>
                <w:ilvl w:val="0"/>
                <w:numId w:val="7"/>
              </w:numPr>
              <w:autoSpaceDE w:val="0"/>
              <w:jc w:val="both"/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</w:pP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Monitorizare de bază</w:t>
            </w:r>
            <w:r w:rsidR="001661BD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 : SpO2, TA, EKG</w:t>
            </w:r>
          </w:p>
          <w:p w:rsidR="001661BD" w:rsidRPr="00DF1CC9" w:rsidRDefault="00F059D8" w:rsidP="001661BD">
            <w:pPr>
              <w:pStyle w:val="Paragraphedeliste"/>
              <w:numPr>
                <w:ilvl w:val="0"/>
                <w:numId w:val="7"/>
              </w:numPr>
              <w:autoSpaceDE w:val="0"/>
              <w:jc w:val="both"/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</w:pP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Abord</w:t>
            </w:r>
            <w:r w:rsidR="001661BD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 ve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nos</w:t>
            </w:r>
            <w:r w:rsidR="001661BD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 – 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minim</w:t>
            </w:r>
            <w:r w:rsidR="001661BD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 2 cat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etere</w:t>
            </w:r>
            <w:r w:rsidR="001661BD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 ve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noase</w:t>
            </w:r>
            <w:r w:rsidR="001661BD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 p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eriferice</w:t>
            </w:r>
            <w:r w:rsidR="00BB28B1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 de</w:t>
            </w:r>
            <w:r w:rsidR="001661BD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 calibr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u mare</w:t>
            </w:r>
            <w:r w:rsidR="001661BD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 14-18 G</w:t>
            </w:r>
          </w:p>
          <w:p w:rsidR="001661BD" w:rsidRPr="00DF1CC9" w:rsidRDefault="00F059D8" w:rsidP="001661BD">
            <w:pPr>
              <w:pStyle w:val="Paragraphedeliste"/>
              <w:numPr>
                <w:ilvl w:val="0"/>
                <w:numId w:val="7"/>
              </w:numPr>
              <w:autoSpaceDE w:val="0"/>
              <w:jc w:val="both"/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</w:pP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Terapie cu oxigen </w:t>
            </w:r>
            <w:r w:rsidR="001661BD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– mas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că cu</w:t>
            </w:r>
            <w:r w:rsidR="001661BD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 r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ezervor</w:t>
            </w:r>
            <w:r w:rsidR="001661BD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 - FiO2 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cât mai aproape de </w:t>
            </w:r>
            <w:r w:rsidR="001661BD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100%.</w:t>
            </w:r>
          </w:p>
          <w:p w:rsidR="001661BD" w:rsidRPr="00DF1CC9" w:rsidRDefault="00F059D8" w:rsidP="001661BD">
            <w:pPr>
              <w:pStyle w:val="Paragraphedeliste"/>
              <w:numPr>
                <w:ilvl w:val="0"/>
                <w:numId w:val="7"/>
              </w:numPr>
              <w:autoSpaceDE w:val="0"/>
              <w:jc w:val="both"/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</w:pP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Se va iniţia </w:t>
            </w:r>
            <w:r w:rsidR="001661BD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r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eanimarea</w:t>
            </w:r>
            <w:r w:rsidR="001661BD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 vol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emică</w:t>
            </w:r>
          </w:p>
          <w:p w:rsidR="001661BD" w:rsidRPr="00DF1CC9" w:rsidRDefault="001661BD" w:rsidP="001661BD">
            <w:pPr>
              <w:autoSpaceDE w:val="0"/>
              <w:jc w:val="both"/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</w:pP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- 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Prioritizarea manoperelor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, man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opere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 simultan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e</w:t>
            </w:r>
          </w:p>
          <w:p w:rsidR="001661BD" w:rsidRPr="00DF1CC9" w:rsidRDefault="001661BD" w:rsidP="001661BD">
            <w:pPr>
              <w:autoSpaceDE w:val="0"/>
              <w:jc w:val="both"/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</w:pP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- 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Recoltare de sânge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 : Astrup art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e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ri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a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l, coagula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re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, biochimie, h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e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moleucogram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ă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, grup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a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 sanguin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ă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 et Rh. </w:t>
            </w:r>
          </w:p>
          <w:p w:rsidR="001661BD" w:rsidRPr="00DF1CC9" w:rsidRDefault="00BB28B1" w:rsidP="001661BD">
            <w:pPr>
              <w:autoSpaceDE w:val="0"/>
              <w:jc w:val="both"/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</w:pP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- T</w:t>
            </w:r>
            <w:r w:rsidR="001661BD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ransfu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zie</w:t>
            </w:r>
          </w:p>
          <w:p w:rsidR="001661BD" w:rsidRPr="00DF1CC9" w:rsidRDefault="00BB28B1" w:rsidP="001661BD">
            <w:pPr>
              <w:autoSpaceDE w:val="0"/>
              <w:jc w:val="both"/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</w:pP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- C</w:t>
            </w:r>
            <w:r w:rsidR="001661BD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ontact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area serviciului de </w:t>
            </w:r>
            <w:r w:rsidR="001661BD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endoscopie digestiv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ă</w:t>
            </w:r>
            <w:r w:rsidR="001661BD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 interven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ţională</w:t>
            </w:r>
          </w:p>
          <w:p w:rsidR="001661BD" w:rsidRPr="00DF1CC9" w:rsidRDefault="001661BD" w:rsidP="001661BD">
            <w:pPr>
              <w:autoSpaceDE w:val="0"/>
              <w:jc w:val="both"/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</w:pP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- Pr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egătirea şi administrarea medicaţiei conform protocolului pentru hemoragie digestivă superioară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: IPP (bolus + continu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u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), r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e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anima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re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 vol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emică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, 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se va 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discut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a administrarea de 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Terlipressine. </w:t>
            </w:r>
          </w:p>
          <w:p w:rsidR="00303DA9" w:rsidRPr="00DF1CC9" w:rsidRDefault="001661BD" w:rsidP="001661BD">
            <w:pPr>
              <w:jc w:val="both"/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</w:pP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lastRenderedPageBreak/>
              <w:t xml:space="preserve">- </w:t>
            </w:r>
            <w:r w:rsidR="00BB28B1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M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e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tode d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e urgenţă pentru realizarea hemostazei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 m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e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dicament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oase şi mecanice în caz de 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 h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e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moragie digestiv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ă superioară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 : Acid tranexami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c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, Adrenostazin, Vitamin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a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 K, Ethamsylate 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şi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 sond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ă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 Sengstaken- Blakemore (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 xml:space="preserve">sau alt tip de 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sond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ă</w:t>
            </w:r>
            <w:r w:rsidRPr="00DF1CC9">
              <w:rPr>
                <w:rFonts w:ascii="Tahoma" w:hAnsi="Tahoma" w:cs="Tahoma"/>
                <w:color w:val="000000"/>
                <w:sz w:val="22"/>
                <w:szCs w:val="20"/>
                <w:lang w:val="ro-RO"/>
              </w:rPr>
              <w:t>)</w:t>
            </w:r>
          </w:p>
          <w:p w:rsidR="001661BD" w:rsidRPr="00DF1CC9" w:rsidRDefault="001661BD" w:rsidP="001661BD">
            <w:pPr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C4061" w:rsidRPr="00DF1CC9" w:rsidRDefault="003C4061" w:rsidP="00DF4BDD">
            <w:pPr>
              <w:rPr>
                <w:rFonts w:ascii="Cambria" w:hAnsi="Cambria"/>
                <w:lang w:val="ro-RO"/>
              </w:rPr>
            </w:pPr>
          </w:p>
        </w:tc>
      </w:tr>
      <w:tr w:rsidR="00FB1879" w:rsidRPr="00C614A4" w:rsidTr="0097174B">
        <w:trPr>
          <w:trHeight w:val="96"/>
        </w:trPr>
        <w:tc>
          <w:tcPr>
            <w:tcW w:w="10012" w:type="dxa"/>
            <w:gridSpan w:val="3"/>
            <w:shd w:val="clear" w:color="auto" w:fill="BDD6EE"/>
          </w:tcPr>
          <w:p w:rsidR="00FB1879" w:rsidRPr="00DF1CC9" w:rsidRDefault="00F059D8" w:rsidP="00EC45AC">
            <w:pPr>
              <w:jc w:val="center"/>
              <w:rPr>
                <w:rFonts w:ascii="Cambria" w:hAnsi="Cambria"/>
                <w:b/>
                <w:lang w:val="ro-RO"/>
              </w:rPr>
            </w:pPr>
            <w:r w:rsidRPr="00DF1CC9">
              <w:rPr>
                <w:rFonts w:ascii="Cambria" w:hAnsi="Cambria"/>
                <w:b/>
                <w:lang w:val="ro-RO"/>
              </w:rPr>
              <w:t>Stabilirea planului de tratament pentru următoarele 24 de ore</w:t>
            </w:r>
          </w:p>
        </w:tc>
      </w:tr>
      <w:tr w:rsidR="00ED56E0" w:rsidRPr="00C614A4" w:rsidTr="0097174B">
        <w:trPr>
          <w:trHeight w:val="96"/>
        </w:trPr>
        <w:tc>
          <w:tcPr>
            <w:tcW w:w="9729" w:type="dxa"/>
            <w:tcBorders>
              <w:left w:val="nil"/>
              <w:right w:val="nil"/>
            </w:tcBorders>
          </w:tcPr>
          <w:p w:rsidR="005B2055" w:rsidRPr="00DF1CC9" w:rsidRDefault="005B2055" w:rsidP="00DF4BDD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5B2055" w:rsidRPr="00DF1CC9" w:rsidRDefault="005B2055" w:rsidP="00DF4BDD">
            <w:pPr>
              <w:rPr>
                <w:rFonts w:ascii="Cambria" w:hAnsi="Cambria"/>
                <w:lang w:val="ro-RO"/>
              </w:rPr>
            </w:pPr>
          </w:p>
        </w:tc>
      </w:tr>
      <w:tr w:rsidR="00ED56E0" w:rsidRPr="00C614A4" w:rsidTr="0097174B">
        <w:trPr>
          <w:trHeight w:val="96"/>
        </w:trPr>
        <w:tc>
          <w:tcPr>
            <w:tcW w:w="9729" w:type="dxa"/>
            <w:tcBorders>
              <w:right w:val="nil"/>
            </w:tcBorders>
          </w:tcPr>
          <w:p w:rsidR="005B2055" w:rsidRPr="00DF1CC9" w:rsidRDefault="005B2055" w:rsidP="00DF4BDD">
            <w:pPr>
              <w:rPr>
                <w:rFonts w:ascii="Cambria" w:hAnsi="Cambria"/>
                <w:lang w:val="ro-RO"/>
              </w:rPr>
            </w:pPr>
          </w:p>
          <w:p w:rsidR="001661BD" w:rsidRPr="00DF1CC9" w:rsidRDefault="001661BD" w:rsidP="001661BD">
            <w:pPr>
              <w:autoSpaceDE w:val="0"/>
              <w:snapToGrid w:val="0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DF1CC9">
              <w:rPr>
                <w:rFonts w:ascii="Tahoma" w:hAnsi="Tahoma" w:cs="Tahoma"/>
                <w:sz w:val="22"/>
                <w:szCs w:val="22"/>
                <w:lang w:val="ro-RO"/>
              </w:rPr>
              <w:t>R</w:t>
            </w:r>
            <w:r w:rsidR="00F059D8" w:rsidRPr="00DF1CC9">
              <w:rPr>
                <w:rFonts w:ascii="Tahoma" w:hAnsi="Tahoma" w:cs="Tahoma"/>
                <w:sz w:val="22"/>
                <w:szCs w:val="22"/>
                <w:lang w:val="ro-RO"/>
              </w:rPr>
              <w:t>eevaluare</w:t>
            </w:r>
            <w:r w:rsidRPr="00DF1CC9">
              <w:rPr>
                <w:rFonts w:ascii="Tahoma" w:hAnsi="Tahoma" w:cs="Tahoma"/>
                <w:sz w:val="22"/>
                <w:szCs w:val="22"/>
                <w:lang w:val="ro-RO"/>
              </w:rPr>
              <w:t xml:space="preserve"> ABCDE</w:t>
            </w:r>
          </w:p>
          <w:p w:rsidR="001661BD" w:rsidRPr="00DF1CC9" w:rsidRDefault="001661BD" w:rsidP="001661BD">
            <w:pPr>
              <w:autoSpaceDE w:val="0"/>
              <w:snapToGrid w:val="0"/>
              <w:rPr>
                <w:rFonts w:ascii="Tahoma" w:hAnsi="Tahoma" w:cs="Tahoma"/>
                <w:color w:val="000000"/>
                <w:sz w:val="22"/>
                <w:szCs w:val="22"/>
                <w:lang w:val="ro-RO"/>
              </w:rPr>
            </w:pPr>
            <w:r w:rsidRPr="00DF1CC9">
              <w:rPr>
                <w:rFonts w:ascii="Tahoma" w:hAnsi="Tahoma" w:cs="Tahoma"/>
                <w:sz w:val="22"/>
                <w:szCs w:val="22"/>
                <w:lang w:val="ro-RO"/>
              </w:rPr>
              <w:t>- Continu</w:t>
            </w:r>
            <w:r w:rsidR="00F059D8" w:rsidRPr="00DF1CC9">
              <w:rPr>
                <w:rFonts w:ascii="Tahoma" w:hAnsi="Tahoma" w:cs="Tahoma"/>
                <w:sz w:val="22"/>
                <w:szCs w:val="22"/>
                <w:lang w:val="ro-RO"/>
              </w:rPr>
              <w:t>area</w:t>
            </w:r>
            <w:r w:rsidRPr="00DF1CC9">
              <w:rPr>
                <w:rFonts w:ascii="Tahoma" w:hAnsi="Tahoma" w:cs="Tahoma"/>
                <w:sz w:val="22"/>
                <w:szCs w:val="22"/>
                <w:lang w:val="ro-RO"/>
              </w:rPr>
              <w:t xml:space="preserve"> transfu</w:t>
            </w:r>
            <w:r w:rsidR="00F059D8" w:rsidRPr="00DF1CC9">
              <w:rPr>
                <w:rFonts w:ascii="Tahoma" w:hAnsi="Tahoma" w:cs="Tahoma"/>
                <w:sz w:val="22"/>
                <w:szCs w:val="22"/>
                <w:lang w:val="ro-RO"/>
              </w:rPr>
              <w:t>ziei</w:t>
            </w:r>
            <w:r w:rsidRPr="00DF1CC9">
              <w:rPr>
                <w:rFonts w:ascii="Tahoma" w:hAnsi="Tahoma" w:cs="Tahoma"/>
                <w:sz w:val="22"/>
                <w:szCs w:val="22"/>
                <w:lang w:val="ro-RO"/>
              </w:rPr>
              <w:t xml:space="preserve"> </w:t>
            </w:r>
            <w:r w:rsidR="00F059D8" w:rsidRPr="00DF1CC9">
              <w:rPr>
                <w:rFonts w:ascii="Tahoma" w:hAnsi="Tahoma" w:cs="Tahoma"/>
                <w:sz w:val="22"/>
                <w:szCs w:val="22"/>
                <w:lang w:val="ro-RO"/>
              </w:rPr>
              <w:t>la</w:t>
            </w:r>
            <w:r w:rsidRPr="00DF1CC9">
              <w:rPr>
                <w:rFonts w:ascii="Tahoma" w:hAnsi="Tahoma" w:cs="Tahoma"/>
                <w:sz w:val="22"/>
                <w:szCs w:val="22"/>
                <w:lang w:val="ro-RO"/>
              </w:rPr>
              <w:t xml:space="preserve"> 1 :1 :1, contin</w:t>
            </w:r>
            <w:r w:rsidR="00F059D8" w:rsidRPr="00DF1CC9">
              <w:rPr>
                <w:rFonts w:ascii="Tahoma" w:hAnsi="Tahoma" w:cs="Tahoma"/>
                <w:sz w:val="22"/>
                <w:szCs w:val="22"/>
                <w:lang w:val="ro-RO"/>
              </w:rPr>
              <w:t>uarea susţinerii vasoactive şi a terapiei d</w:t>
            </w:r>
            <w:r w:rsidR="00DF1CC9">
              <w:rPr>
                <w:rFonts w:ascii="Tahoma" w:hAnsi="Tahoma" w:cs="Tahoma"/>
                <w:sz w:val="22"/>
                <w:szCs w:val="22"/>
                <w:lang w:val="ro-RO"/>
              </w:rPr>
              <w:t xml:space="preserve">eja </w:t>
            </w:r>
            <w:r w:rsidR="00F059D8" w:rsidRPr="00DF1CC9">
              <w:rPr>
                <w:rFonts w:ascii="Tahoma" w:hAnsi="Tahoma" w:cs="Tahoma"/>
                <w:sz w:val="22"/>
                <w:szCs w:val="22"/>
                <w:lang w:val="ro-RO"/>
              </w:rPr>
              <w:t xml:space="preserve">iniţiate </w:t>
            </w:r>
          </w:p>
          <w:p w:rsidR="001661BD" w:rsidRPr="00DF1CC9" w:rsidRDefault="001661BD" w:rsidP="001661BD">
            <w:pPr>
              <w:autoSpaceDE w:val="0"/>
              <w:snapToGrid w:val="0"/>
              <w:rPr>
                <w:rFonts w:ascii="Tahoma" w:hAnsi="Tahoma" w:cs="Tahoma"/>
                <w:color w:val="000000"/>
                <w:sz w:val="22"/>
                <w:szCs w:val="22"/>
                <w:lang w:val="ro-RO"/>
              </w:rPr>
            </w:pPr>
            <w:r w:rsidRPr="00DF1CC9">
              <w:rPr>
                <w:rFonts w:ascii="Tahoma" w:hAnsi="Tahoma" w:cs="Tahoma"/>
                <w:color w:val="000000"/>
                <w:sz w:val="22"/>
                <w:szCs w:val="22"/>
                <w:lang w:val="ro-RO"/>
              </w:rPr>
              <w:t xml:space="preserve">- 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2"/>
                <w:lang w:val="ro-RO"/>
              </w:rPr>
              <w:t>Monitorizarea semnelor vitale</w:t>
            </w:r>
            <w:r w:rsidRPr="00DF1CC9">
              <w:rPr>
                <w:rFonts w:ascii="Tahoma" w:hAnsi="Tahoma" w:cs="Tahoma"/>
                <w:color w:val="000000"/>
                <w:sz w:val="22"/>
                <w:szCs w:val="22"/>
                <w:lang w:val="ro-RO"/>
              </w:rPr>
              <w:t xml:space="preserve"> : 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2"/>
                <w:lang w:val="ro-RO"/>
              </w:rPr>
              <w:t>T</w:t>
            </w:r>
            <w:r w:rsidRPr="00DF1CC9">
              <w:rPr>
                <w:rFonts w:ascii="Tahoma" w:hAnsi="Tahoma" w:cs="Tahoma"/>
                <w:color w:val="000000"/>
                <w:sz w:val="22"/>
                <w:szCs w:val="22"/>
                <w:lang w:val="ro-RO"/>
              </w:rPr>
              <w:t>A, E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2"/>
                <w:lang w:val="ro-RO"/>
              </w:rPr>
              <w:t>K</w:t>
            </w:r>
            <w:r w:rsidRPr="00DF1CC9">
              <w:rPr>
                <w:rFonts w:ascii="Tahoma" w:hAnsi="Tahoma" w:cs="Tahoma"/>
                <w:color w:val="000000"/>
                <w:sz w:val="22"/>
                <w:szCs w:val="22"/>
                <w:lang w:val="ro-RO"/>
              </w:rPr>
              <w:t xml:space="preserve">G ; SpO2 </w:t>
            </w:r>
          </w:p>
          <w:p w:rsidR="001661BD" w:rsidRPr="00DF1CC9" w:rsidRDefault="001661BD" w:rsidP="001661BD">
            <w:pPr>
              <w:autoSpaceDE w:val="0"/>
              <w:snapToGrid w:val="0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DF1CC9">
              <w:rPr>
                <w:rFonts w:ascii="Tahoma" w:hAnsi="Tahoma" w:cs="Tahoma"/>
                <w:sz w:val="22"/>
                <w:szCs w:val="22"/>
                <w:lang w:val="ro-RO"/>
              </w:rPr>
              <w:t xml:space="preserve">- </w:t>
            </w:r>
            <w:r w:rsidR="00F059D8" w:rsidRPr="00DF1CC9">
              <w:rPr>
                <w:rFonts w:ascii="Tahoma" w:hAnsi="Tahoma" w:cs="Tahoma"/>
                <w:sz w:val="22"/>
                <w:szCs w:val="22"/>
                <w:lang w:val="ro-RO"/>
              </w:rPr>
              <w:t>Pregătirea pacientului pentru transportarea la serviciul de e</w:t>
            </w:r>
            <w:r w:rsidRPr="00DF1CC9">
              <w:rPr>
                <w:rFonts w:ascii="Tahoma" w:hAnsi="Tahoma" w:cs="Tahoma"/>
                <w:sz w:val="22"/>
                <w:szCs w:val="22"/>
                <w:lang w:val="ro-RO"/>
              </w:rPr>
              <w:t>ndoscopie</w:t>
            </w:r>
          </w:p>
          <w:p w:rsidR="005523BE" w:rsidRPr="00DF1CC9" w:rsidRDefault="005523BE" w:rsidP="00DF4BDD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5B2055" w:rsidRPr="00DF1CC9" w:rsidRDefault="005B2055" w:rsidP="00DF4BDD">
            <w:pPr>
              <w:rPr>
                <w:rFonts w:ascii="Cambria" w:hAnsi="Cambria"/>
                <w:lang w:val="ro-RO"/>
              </w:rPr>
            </w:pPr>
          </w:p>
        </w:tc>
      </w:tr>
      <w:tr w:rsidR="00ED56E0" w:rsidRPr="00C614A4" w:rsidTr="0097174B">
        <w:trPr>
          <w:trHeight w:val="96"/>
        </w:trPr>
        <w:tc>
          <w:tcPr>
            <w:tcW w:w="9729" w:type="dxa"/>
            <w:tcBorders>
              <w:left w:val="nil"/>
              <w:right w:val="nil"/>
            </w:tcBorders>
          </w:tcPr>
          <w:p w:rsidR="005B2055" w:rsidRPr="00DF1CC9" w:rsidRDefault="005B2055" w:rsidP="00DF4BDD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5B2055" w:rsidRPr="00DF1CC9" w:rsidRDefault="005B2055" w:rsidP="00DF4BDD">
            <w:pPr>
              <w:rPr>
                <w:rFonts w:ascii="Cambria" w:hAnsi="Cambria"/>
                <w:lang w:val="ro-RO"/>
              </w:rPr>
            </w:pPr>
          </w:p>
        </w:tc>
      </w:tr>
      <w:tr w:rsidR="005523BE" w:rsidRPr="00DF1CC9" w:rsidTr="0097174B">
        <w:trPr>
          <w:trHeight w:val="133"/>
        </w:trPr>
        <w:tc>
          <w:tcPr>
            <w:tcW w:w="10012" w:type="dxa"/>
            <w:gridSpan w:val="3"/>
            <w:shd w:val="clear" w:color="auto" w:fill="BDD6EE"/>
          </w:tcPr>
          <w:p w:rsidR="005523BE" w:rsidRPr="00DF1CC9" w:rsidRDefault="00F059D8" w:rsidP="000F4932">
            <w:pPr>
              <w:jc w:val="center"/>
              <w:rPr>
                <w:rFonts w:ascii="Cambria" w:hAnsi="Cambria"/>
                <w:b/>
                <w:lang w:val="ro-RO"/>
              </w:rPr>
            </w:pPr>
            <w:r w:rsidRPr="00DF1CC9">
              <w:rPr>
                <w:rFonts w:ascii="Cambria" w:hAnsi="Cambria"/>
                <w:b/>
                <w:lang w:val="ro-RO"/>
              </w:rPr>
              <w:t>Alte observaţii</w:t>
            </w:r>
          </w:p>
        </w:tc>
      </w:tr>
      <w:tr w:rsidR="00ED56E0" w:rsidRPr="00DF1CC9" w:rsidTr="0097174B">
        <w:trPr>
          <w:trHeight w:val="114"/>
        </w:trPr>
        <w:tc>
          <w:tcPr>
            <w:tcW w:w="9729" w:type="dxa"/>
            <w:tcBorders>
              <w:left w:val="nil"/>
              <w:right w:val="nil"/>
            </w:tcBorders>
          </w:tcPr>
          <w:p w:rsidR="005523BE" w:rsidRPr="00DF1CC9" w:rsidRDefault="005523BE" w:rsidP="001661BD">
            <w:pPr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5523BE" w:rsidRPr="00DF1CC9" w:rsidRDefault="005523BE" w:rsidP="00DF4BDD">
            <w:pPr>
              <w:rPr>
                <w:rFonts w:ascii="Cambria" w:hAnsi="Cambria"/>
                <w:lang w:val="ro-RO"/>
              </w:rPr>
            </w:pPr>
          </w:p>
        </w:tc>
      </w:tr>
      <w:tr w:rsidR="00ED56E0" w:rsidRPr="00C614A4" w:rsidTr="0097174B">
        <w:trPr>
          <w:trHeight w:val="114"/>
        </w:trPr>
        <w:tc>
          <w:tcPr>
            <w:tcW w:w="9729" w:type="dxa"/>
            <w:tcBorders>
              <w:right w:val="nil"/>
            </w:tcBorders>
          </w:tcPr>
          <w:p w:rsidR="00303DA9" w:rsidRPr="00DF1CC9" w:rsidRDefault="00303DA9" w:rsidP="001661BD">
            <w:pPr>
              <w:autoSpaceDE w:val="0"/>
              <w:jc w:val="both"/>
              <w:rPr>
                <w:rFonts w:cs="Tahoma"/>
                <w:color w:val="000000"/>
                <w:lang w:val="ro-RO"/>
              </w:rPr>
            </w:pPr>
          </w:p>
          <w:p w:rsidR="001661BD" w:rsidRPr="00DF1CC9" w:rsidRDefault="001661BD" w:rsidP="001661BD">
            <w:pPr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ro-RO"/>
              </w:rPr>
            </w:pPr>
            <w:r w:rsidRPr="00DF1CC9">
              <w:rPr>
                <w:rFonts w:ascii="Tahoma" w:hAnsi="Tahoma" w:cs="Tahoma"/>
                <w:color w:val="000000"/>
                <w:sz w:val="21"/>
                <w:szCs w:val="20"/>
                <w:lang w:val="ro-RO"/>
              </w:rPr>
              <w:t xml:space="preserve">- </w:t>
            </w:r>
            <w:r w:rsidR="00F059D8" w:rsidRPr="00DF1CC9">
              <w:rPr>
                <w:rFonts w:ascii="Tahoma" w:hAnsi="Tahoma" w:cs="Tahoma"/>
                <w:color w:val="000000"/>
                <w:sz w:val="22"/>
                <w:szCs w:val="22"/>
                <w:lang w:val="ro-RO"/>
              </w:rPr>
              <w:t xml:space="preserve">Se va evidenţia importanţa </w:t>
            </w:r>
            <w:r w:rsidR="00DF1CC9" w:rsidRPr="00DF1CC9">
              <w:rPr>
                <w:rFonts w:ascii="Tahoma" w:hAnsi="Tahoma" w:cs="Tahoma"/>
                <w:color w:val="000000"/>
                <w:sz w:val="22"/>
                <w:szCs w:val="22"/>
                <w:lang w:val="ro-RO"/>
              </w:rPr>
              <w:t xml:space="preserve">managementului </w:t>
            </w:r>
            <w:r w:rsidRPr="00DF1CC9">
              <w:rPr>
                <w:rFonts w:ascii="Tahoma" w:hAnsi="Tahoma" w:cs="Tahoma"/>
                <w:color w:val="000000"/>
                <w:sz w:val="22"/>
                <w:szCs w:val="22"/>
                <w:lang w:val="ro-RO"/>
              </w:rPr>
              <w:t>multidisciplinar</w:t>
            </w:r>
            <w:r w:rsidR="00DF1CC9" w:rsidRPr="00DF1CC9">
              <w:rPr>
                <w:rFonts w:ascii="Tahoma" w:hAnsi="Tahoma" w:cs="Tahoma"/>
                <w:color w:val="000000"/>
                <w:sz w:val="22"/>
                <w:szCs w:val="22"/>
                <w:lang w:val="ro-RO"/>
              </w:rPr>
              <w:t xml:space="preserve"> şi a colaborării cu serviciile de </w:t>
            </w:r>
            <w:r w:rsidRPr="00DF1CC9">
              <w:rPr>
                <w:rFonts w:ascii="Tahoma" w:hAnsi="Tahoma" w:cs="Tahoma"/>
                <w:color w:val="000000"/>
                <w:sz w:val="22"/>
                <w:szCs w:val="22"/>
                <w:lang w:val="ro-RO"/>
              </w:rPr>
              <w:t>endoscopie interven</w:t>
            </w:r>
            <w:r w:rsidR="00DF1CC9" w:rsidRPr="00DF1CC9">
              <w:rPr>
                <w:rFonts w:ascii="Tahoma" w:hAnsi="Tahoma" w:cs="Tahoma"/>
                <w:color w:val="000000"/>
                <w:sz w:val="22"/>
                <w:szCs w:val="22"/>
                <w:lang w:val="ro-RO"/>
              </w:rPr>
              <w:t>ţională</w:t>
            </w:r>
            <w:r w:rsidRPr="00DF1CC9">
              <w:rPr>
                <w:rFonts w:ascii="Tahoma" w:hAnsi="Tahoma" w:cs="Tahoma"/>
                <w:color w:val="000000"/>
                <w:sz w:val="22"/>
                <w:szCs w:val="22"/>
                <w:lang w:val="ro-RO"/>
              </w:rPr>
              <w:t>, radiologie interven</w:t>
            </w:r>
            <w:r w:rsidR="00DF1CC9" w:rsidRPr="00DF1CC9">
              <w:rPr>
                <w:rFonts w:ascii="Tahoma" w:hAnsi="Tahoma" w:cs="Tahoma"/>
                <w:color w:val="000000"/>
                <w:sz w:val="22"/>
                <w:szCs w:val="22"/>
                <w:lang w:val="ro-RO"/>
              </w:rPr>
              <w:t>ţională</w:t>
            </w:r>
            <w:r w:rsidRPr="00DF1CC9">
              <w:rPr>
                <w:rFonts w:ascii="Tahoma" w:hAnsi="Tahoma" w:cs="Tahoma"/>
                <w:color w:val="000000"/>
                <w:sz w:val="22"/>
                <w:szCs w:val="22"/>
                <w:lang w:val="ro-RO"/>
              </w:rPr>
              <w:t xml:space="preserve"> </w:t>
            </w:r>
            <w:r w:rsidR="00DF1CC9" w:rsidRPr="00DF1CC9">
              <w:rPr>
                <w:rFonts w:ascii="Tahoma" w:hAnsi="Tahoma" w:cs="Tahoma"/>
                <w:color w:val="000000"/>
                <w:sz w:val="22"/>
                <w:szCs w:val="22"/>
                <w:lang w:val="ro-RO"/>
              </w:rPr>
              <w:t>şi</w:t>
            </w:r>
            <w:r w:rsidRPr="00DF1CC9">
              <w:rPr>
                <w:rFonts w:ascii="Tahoma" w:hAnsi="Tahoma" w:cs="Tahoma"/>
                <w:color w:val="000000"/>
                <w:sz w:val="22"/>
                <w:szCs w:val="22"/>
                <w:lang w:val="ro-RO"/>
              </w:rPr>
              <w:t xml:space="preserve"> chirurgie</w:t>
            </w:r>
          </w:p>
          <w:p w:rsidR="005523BE" w:rsidRPr="00DF1CC9" w:rsidRDefault="005523BE" w:rsidP="001661BD">
            <w:pPr>
              <w:jc w:val="both"/>
              <w:rPr>
                <w:rFonts w:ascii="Cambria" w:hAnsi="Cambria"/>
                <w:lang w:val="ro-RO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5523BE" w:rsidRPr="00DF1CC9" w:rsidRDefault="005523BE" w:rsidP="00DF4BDD">
            <w:pPr>
              <w:rPr>
                <w:rFonts w:ascii="Cambria" w:hAnsi="Cambria"/>
                <w:lang w:val="ro-RO"/>
              </w:rPr>
            </w:pPr>
          </w:p>
          <w:p w:rsidR="005523BE" w:rsidRPr="00DF1CC9" w:rsidRDefault="005523BE" w:rsidP="00DF4BDD">
            <w:pPr>
              <w:rPr>
                <w:rFonts w:ascii="Cambria" w:hAnsi="Cambria"/>
                <w:lang w:val="ro-RO"/>
              </w:rPr>
            </w:pPr>
          </w:p>
          <w:p w:rsidR="005523BE" w:rsidRPr="00DF1CC9" w:rsidRDefault="005523BE" w:rsidP="00DF4BDD">
            <w:pPr>
              <w:rPr>
                <w:rFonts w:ascii="Cambria" w:hAnsi="Cambria"/>
                <w:lang w:val="ro-RO"/>
              </w:rPr>
            </w:pPr>
          </w:p>
          <w:p w:rsidR="005523BE" w:rsidRPr="00DF1CC9" w:rsidRDefault="005523BE" w:rsidP="00DF4BDD">
            <w:pPr>
              <w:rPr>
                <w:rFonts w:ascii="Cambria" w:hAnsi="Cambria"/>
                <w:lang w:val="ro-RO"/>
              </w:rPr>
            </w:pPr>
          </w:p>
          <w:p w:rsidR="005523BE" w:rsidRPr="00DF1CC9" w:rsidRDefault="005523BE" w:rsidP="00DF4BDD">
            <w:pPr>
              <w:rPr>
                <w:rFonts w:ascii="Cambria" w:hAnsi="Cambria"/>
                <w:lang w:val="ro-RO"/>
              </w:rPr>
            </w:pPr>
          </w:p>
          <w:p w:rsidR="005523BE" w:rsidRPr="00DF1CC9" w:rsidRDefault="005523BE" w:rsidP="00DF4BDD">
            <w:pPr>
              <w:rPr>
                <w:rFonts w:ascii="Cambria" w:hAnsi="Cambria"/>
                <w:lang w:val="ro-RO"/>
              </w:rPr>
            </w:pPr>
          </w:p>
          <w:p w:rsidR="005523BE" w:rsidRPr="00DF1CC9" w:rsidRDefault="005523BE" w:rsidP="00DF4BDD">
            <w:pPr>
              <w:rPr>
                <w:rFonts w:ascii="Cambria" w:hAnsi="Cambria"/>
                <w:lang w:val="ro-RO"/>
              </w:rPr>
            </w:pPr>
          </w:p>
        </w:tc>
      </w:tr>
    </w:tbl>
    <w:p w:rsidR="00303DA9" w:rsidRPr="00DF1CC9" w:rsidRDefault="00303DA9" w:rsidP="00303DA9">
      <w:pPr>
        <w:rPr>
          <w:b/>
          <w:sz w:val="28"/>
          <w:szCs w:val="28"/>
          <w:lang w:val="ro-RO"/>
        </w:rPr>
      </w:pPr>
    </w:p>
    <w:p w:rsidR="00C66C53" w:rsidRPr="00DF1CC9" w:rsidRDefault="00303DA9" w:rsidP="0097174B">
      <w:pPr>
        <w:rPr>
          <w:rFonts w:ascii="Helvetica" w:hAnsi="Helvetica" w:cs="Helvetica"/>
          <w:color w:val="26282A"/>
          <w:lang w:val="ro-RO"/>
        </w:rPr>
      </w:pPr>
      <w:r w:rsidRPr="00DF1CC9">
        <w:rPr>
          <w:color w:val="000000"/>
          <w:lang w:val="ro-RO"/>
        </w:rPr>
        <w:t xml:space="preserve"> </w:t>
      </w:r>
    </w:p>
    <w:sectPr w:rsidR="00C66C53" w:rsidRPr="00DF1CC9" w:rsidSect="00947D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F9638E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C1631"/>
    <w:multiLevelType w:val="hybridMultilevel"/>
    <w:tmpl w:val="169A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419A7"/>
    <w:multiLevelType w:val="hybridMultilevel"/>
    <w:tmpl w:val="A822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F3E44"/>
    <w:multiLevelType w:val="hybridMultilevel"/>
    <w:tmpl w:val="A1C47D6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7106C7"/>
    <w:multiLevelType w:val="hybridMultilevel"/>
    <w:tmpl w:val="85A451A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ED60470"/>
    <w:multiLevelType w:val="hybridMultilevel"/>
    <w:tmpl w:val="E4C05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61363"/>
    <w:multiLevelType w:val="hybridMultilevel"/>
    <w:tmpl w:val="9478446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75"/>
    <w:rsid w:val="00011CC3"/>
    <w:rsid w:val="0004411C"/>
    <w:rsid w:val="00054F2C"/>
    <w:rsid w:val="000F4932"/>
    <w:rsid w:val="001214BE"/>
    <w:rsid w:val="001338F9"/>
    <w:rsid w:val="001661BD"/>
    <w:rsid w:val="002B1DC0"/>
    <w:rsid w:val="00300CB9"/>
    <w:rsid w:val="00303DA9"/>
    <w:rsid w:val="00353E93"/>
    <w:rsid w:val="003549D0"/>
    <w:rsid w:val="003A0E99"/>
    <w:rsid w:val="003C4061"/>
    <w:rsid w:val="003D4D00"/>
    <w:rsid w:val="003F205D"/>
    <w:rsid w:val="00400E28"/>
    <w:rsid w:val="00425DBD"/>
    <w:rsid w:val="004455DE"/>
    <w:rsid w:val="00471C24"/>
    <w:rsid w:val="00527C82"/>
    <w:rsid w:val="005523BE"/>
    <w:rsid w:val="005B2055"/>
    <w:rsid w:val="0062425C"/>
    <w:rsid w:val="00705F75"/>
    <w:rsid w:val="00710187"/>
    <w:rsid w:val="00710767"/>
    <w:rsid w:val="0071315D"/>
    <w:rsid w:val="007170C4"/>
    <w:rsid w:val="00732642"/>
    <w:rsid w:val="00764A19"/>
    <w:rsid w:val="0077117B"/>
    <w:rsid w:val="00771B9A"/>
    <w:rsid w:val="00794DA3"/>
    <w:rsid w:val="007B5A7C"/>
    <w:rsid w:val="00890348"/>
    <w:rsid w:val="008F2522"/>
    <w:rsid w:val="00920BFF"/>
    <w:rsid w:val="00947DE7"/>
    <w:rsid w:val="0097103D"/>
    <w:rsid w:val="0097174B"/>
    <w:rsid w:val="009B5FA3"/>
    <w:rsid w:val="009D4E75"/>
    <w:rsid w:val="00A017BF"/>
    <w:rsid w:val="00AF50B1"/>
    <w:rsid w:val="00AF7D0E"/>
    <w:rsid w:val="00B05A79"/>
    <w:rsid w:val="00B342B1"/>
    <w:rsid w:val="00BB0FEE"/>
    <w:rsid w:val="00BB28B1"/>
    <w:rsid w:val="00BC06CB"/>
    <w:rsid w:val="00C149D9"/>
    <w:rsid w:val="00C242A1"/>
    <w:rsid w:val="00C57DF9"/>
    <w:rsid w:val="00C614A4"/>
    <w:rsid w:val="00C66C53"/>
    <w:rsid w:val="00D04F64"/>
    <w:rsid w:val="00D053C8"/>
    <w:rsid w:val="00D75856"/>
    <w:rsid w:val="00DA35A3"/>
    <w:rsid w:val="00DC1B64"/>
    <w:rsid w:val="00DD0824"/>
    <w:rsid w:val="00DF1CC9"/>
    <w:rsid w:val="00DF4BDD"/>
    <w:rsid w:val="00E560B3"/>
    <w:rsid w:val="00E81ECA"/>
    <w:rsid w:val="00E94FF5"/>
    <w:rsid w:val="00EC112C"/>
    <w:rsid w:val="00EC45AC"/>
    <w:rsid w:val="00EC6BB8"/>
    <w:rsid w:val="00ED56E0"/>
    <w:rsid w:val="00F059D8"/>
    <w:rsid w:val="00F41DAA"/>
    <w:rsid w:val="00F77FB5"/>
    <w:rsid w:val="00F96E29"/>
    <w:rsid w:val="00FB043C"/>
    <w:rsid w:val="00FB1879"/>
    <w:rsid w:val="00FF1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C3B99D-6EB8-4163-836F-0DB823B1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824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ouleur-Accent1">
    <w:name w:val="Colorful List Accent 1"/>
    <w:basedOn w:val="Tableau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lledutableau">
    <w:name w:val="Table Grid"/>
    <w:basedOn w:val="TableauNormal"/>
    <w:uiPriority w:val="39"/>
    <w:rsid w:val="00DA35A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861173926ydp43e36449msonormal">
    <w:name w:val="yiv6861173926ydp43e36449msonormal"/>
    <w:basedOn w:val="Normal"/>
    <w:rsid w:val="00C66C53"/>
    <w:pPr>
      <w:spacing w:before="100" w:beforeAutospacing="1" w:after="100" w:afterAutospacing="1"/>
    </w:pPr>
    <w:rPr>
      <w:rFonts w:ascii="Times New Roman" w:hAnsi="Times New Roman"/>
      <w:lang w:val="ro-RO" w:eastAsia="ro-RO"/>
    </w:rPr>
  </w:style>
  <w:style w:type="paragraph" w:styleId="Paragraphedeliste">
    <w:name w:val="List Paragraph"/>
    <w:basedOn w:val="Normal"/>
    <w:uiPriority w:val="34"/>
    <w:qFormat/>
    <w:rsid w:val="00303DA9"/>
    <w:pPr>
      <w:ind w:left="720"/>
      <w:contextualSpacing/>
    </w:pPr>
    <w:rPr>
      <w:rFonts w:ascii="Cambria" w:eastAsia="MS Mincho" w:hAnsi="Cambr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Pauline Gazzotti</cp:lastModifiedBy>
  <cp:revision>2</cp:revision>
  <dcterms:created xsi:type="dcterms:W3CDTF">2018-11-30T12:23:00Z</dcterms:created>
  <dcterms:modified xsi:type="dcterms:W3CDTF">2018-11-30T12:23:00Z</dcterms:modified>
</cp:coreProperties>
</file>